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30AF6" w14:textId="62DFCDA5" w:rsidR="000D3763" w:rsidRPr="008B0276" w:rsidRDefault="00287AE1" w:rsidP="008B0276">
      <w:pPr>
        <w:jc w:val="center"/>
        <w:rPr>
          <w:rFonts w:ascii="Garamond" w:hAnsi="Garamond"/>
          <w:b/>
          <w:sz w:val="28"/>
          <w:szCs w:val="28"/>
        </w:rPr>
      </w:pPr>
      <w:r w:rsidRPr="00287AE1">
        <w:rPr>
          <w:rFonts w:ascii="Garamond" w:hAnsi="Garamond"/>
          <w:b/>
          <w:sz w:val="28"/>
          <w:szCs w:val="28"/>
        </w:rPr>
        <w:t>The Blind Side</w:t>
      </w:r>
      <w:r>
        <w:rPr>
          <w:rFonts w:ascii="Garamond" w:hAnsi="Garamond"/>
          <w:b/>
          <w:i/>
          <w:sz w:val="28"/>
          <w:szCs w:val="28"/>
        </w:rPr>
        <w:t xml:space="preserve"> </w:t>
      </w:r>
      <w:r w:rsidR="008B0276" w:rsidRPr="008B0276">
        <w:rPr>
          <w:rFonts w:ascii="Garamond" w:hAnsi="Garamond"/>
          <w:b/>
          <w:sz w:val="28"/>
          <w:szCs w:val="28"/>
        </w:rPr>
        <w:t>Paper</w:t>
      </w:r>
    </w:p>
    <w:p w14:paraId="03F8449B" w14:textId="77777777" w:rsidR="008B0276" w:rsidRPr="00287AE1" w:rsidRDefault="008B0276" w:rsidP="008B0276">
      <w:pPr>
        <w:jc w:val="center"/>
        <w:rPr>
          <w:rFonts w:ascii="Garamond" w:hAnsi="Garamond"/>
          <w:b/>
          <w:color w:val="7F7F7F" w:themeColor="text1" w:themeTint="80"/>
        </w:rPr>
      </w:pPr>
      <w:r w:rsidRPr="00287AE1">
        <w:rPr>
          <w:rFonts w:ascii="Garamond" w:hAnsi="Garamond"/>
          <w:b/>
          <w:color w:val="7F7F7F" w:themeColor="text1" w:themeTint="80"/>
        </w:rPr>
        <w:t>RDG 4320</w:t>
      </w:r>
    </w:p>
    <w:p w14:paraId="666C9B7D" w14:textId="77777777" w:rsidR="00920991" w:rsidRDefault="00920991" w:rsidP="008B0276">
      <w:pPr>
        <w:jc w:val="center"/>
        <w:rPr>
          <w:rFonts w:ascii="Garamond" w:hAnsi="Garamond"/>
          <w:b/>
        </w:rPr>
      </w:pPr>
    </w:p>
    <w:p w14:paraId="6F95F88D" w14:textId="66CBB10B" w:rsidR="00920991" w:rsidRDefault="00DC513D" w:rsidP="00920991">
      <w:pPr>
        <w:rPr>
          <w:rFonts w:ascii="Garamond" w:hAnsi="Garamond"/>
        </w:rPr>
      </w:pPr>
      <w:r>
        <w:rPr>
          <w:rFonts w:ascii="Garamond" w:hAnsi="Garamond"/>
        </w:rPr>
        <w:t>This paper requires you to perform</w:t>
      </w:r>
      <w:r w:rsidR="00287AE1">
        <w:rPr>
          <w:rFonts w:ascii="Garamond" w:hAnsi="Garamond"/>
        </w:rPr>
        <w:t xml:space="preserve"> a critical</w:t>
      </w:r>
      <w:r w:rsidR="00920991">
        <w:rPr>
          <w:rFonts w:ascii="Garamond" w:hAnsi="Garamond"/>
        </w:rPr>
        <w:t xml:space="preserve"> </w:t>
      </w:r>
      <w:r w:rsidR="00AC1416">
        <w:rPr>
          <w:rFonts w:ascii="Garamond" w:hAnsi="Garamond"/>
        </w:rPr>
        <w:t xml:space="preserve">racial </w:t>
      </w:r>
      <w:r w:rsidR="00920991">
        <w:rPr>
          <w:rFonts w:ascii="Garamond" w:hAnsi="Garamond"/>
        </w:rPr>
        <w:t>analysis of the</w:t>
      </w:r>
      <w:r w:rsidR="00287A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visual </w:t>
      </w:r>
      <w:r w:rsidR="00287AE1">
        <w:rPr>
          <w:rFonts w:ascii="Garamond" w:hAnsi="Garamond"/>
        </w:rPr>
        <w:t>narrative presented in the</w:t>
      </w:r>
      <w:r w:rsidR="00920991">
        <w:rPr>
          <w:rFonts w:ascii="Garamond" w:hAnsi="Garamond"/>
        </w:rPr>
        <w:t xml:space="preserve"> movie, </w:t>
      </w:r>
      <w:r w:rsidR="00920991">
        <w:rPr>
          <w:rFonts w:ascii="Garamond" w:hAnsi="Garamond"/>
          <w:i/>
        </w:rPr>
        <w:t xml:space="preserve">The Blind Side.  </w:t>
      </w:r>
      <w:r w:rsidR="008346A0">
        <w:rPr>
          <w:rFonts w:ascii="Garamond" w:hAnsi="Garamond"/>
        </w:rPr>
        <w:t>This paper specifically requires you</w:t>
      </w:r>
      <w:r w:rsidR="00920991">
        <w:rPr>
          <w:rFonts w:ascii="Garamond" w:hAnsi="Garamond"/>
        </w:rPr>
        <w:t xml:space="preserve"> to examine </w:t>
      </w:r>
      <w:r w:rsidR="00287AE1">
        <w:rPr>
          <w:rFonts w:ascii="Garamond" w:hAnsi="Garamond"/>
        </w:rPr>
        <w:t xml:space="preserve">the concept of </w:t>
      </w:r>
      <w:r w:rsidR="00920991" w:rsidRPr="003E32D1">
        <w:rPr>
          <w:rFonts w:ascii="Garamond" w:hAnsi="Garamond"/>
          <w:b/>
        </w:rPr>
        <w:t>character development</w:t>
      </w:r>
      <w:r w:rsidR="00920991">
        <w:rPr>
          <w:rFonts w:ascii="Garamond" w:hAnsi="Garamond"/>
        </w:rPr>
        <w:t xml:space="preserve"> in </w:t>
      </w:r>
      <w:r w:rsidR="00920991">
        <w:rPr>
          <w:rFonts w:ascii="Garamond" w:hAnsi="Garamond"/>
          <w:i/>
        </w:rPr>
        <w:t>The Blind Side</w:t>
      </w:r>
      <w:r w:rsidR="00F7793E">
        <w:rPr>
          <w:rFonts w:ascii="Garamond" w:hAnsi="Garamond"/>
          <w:i/>
        </w:rPr>
        <w:t xml:space="preserve"> </w:t>
      </w:r>
      <w:r w:rsidR="00F7793E">
        <w:rPr>
          <w:rFonts w:ascii="Garamond" w:hAnsi="Garamond"/>
        </w:rPr>
        <w:t>to demonstrate how racial ideologies are being produced in this film narrative</w:t>
      </w:r>
      <w:r w:rsidR="008346A0">
        <w:rPr>
          <w:rFonts w:ascii="Garamond" w:hAnsi="Garamond"/>
        </w:rPr>
        <w:t xml:space="preserve">.  </w:t>
      </w:r>
      <w:r w:rsidR="00062FDB">
        <w:rPr>
          <w:rFonts w:ascii="Garamond" w:hAnsi="Garamond"/>
        </w:rPr>
        <w:t>Racial ideologies refer to a set of beliefs that reinforce the superiority of White peop</w:t>
      </w:r>
      <w:r w:rsidR="001662C1">
        <w:rPr>
          <w:rFonts w:ascii="Garamond" w:hAnsi="Garamond"/>
        </w:rPr>
        <w:t xml:space="preserve">le and the inferiority of </w:t>
      </w:r>
      <w:r w:rsidR="00062FDB">
        <w:rPr>
          <w:rFonts w:ascii="Garamond" w:hAnsi="Garamond"/>
        </w:rPr>
        <w:t>people</w:t>
      </w:r>
      <w:r w:rsidR="001662C1">
        <w:rPr>
          <w:rFonts w:ascii="Garamond" w:hAnsi="Garamond"/>
        </w:rPr>
        <w:t xml:space="preserve"> of color</w:t>
      </w:r>
      <w:r w:rsidR="00062FDB">
        <w:rPr>
          <w:rFonts w:ascii="Garamond" w:hAnsi="Garamond"/>
        </w:rPr>
        <w:t xml:space="preserve">. </w:t>
      </w:r>
      <w:r w:rsidR="00F7793E">
        <w:rPr>
          <w:rFonts w:ascii="Garamond" w:hAnsi="Garamond"/>
        </w:rPr>
        <w:t xml:space="preserve">For this analysis paper, your central purpose is to convincingly show the ways in which </w:t>
      </w:r>
      <w:r w:rsidR="00920991">
        <w:rPr>
          <w:rFonts w:ascii="Garamond" w:hAnsi="Garamond"/>
        </w:rPr>
        <w:t xml:space="preserve">the movie, </w:t>
      </w:r>
      <w:r w:rsidR="00920991">
        <w:rPr>
          <w:rFonts w:ascii="Garamond" w:hAnsi="Garamond"/>
          <w:i/>
        </w:rPr>
        <w:t>The Blind Side</w:t>
      </w:r>
      <w:r w:rsidR="00354EE7">
        <w:rPr>
          <w:rFonts w:ascii="Garamond" w:hAnsi="Garamond"/>
          <w:i/>
        </w:rPr>
        <w:t>,</w:t>
      </w:r>
      <w:r w:rsidR="00920991">
        <w:rPr>
          <w:rFonts w:ascii="Garamond" w:hAnsi="Garamond"/>
        </w:rPr>
        <w:t xml:space="preserve"> reinforce</w:t>
      </w:r>
      <w:r w:rsidR="00787CA6">
        <w:rPr>
          <w:rFonts w:ascii="Garamond" w:hAnsi="Garamond"/>
        </w:rPr>
        <w:t>s</w:t>
      </w:r>
      <w:r w:rsidR="00920991">
        <w:rPr>
          <w:rFonts w:ascii="Garamond" w:hAnsi="Garamond"/>
        </w:rPr>
        <w:t xml:space="preserve"> </w:t>
      </w:r>
      <w:r w:rsidR="001662C1">
        <w:rPr>
          <w:rFonts w:ascii="Garamond" w:hAnsi="Garamond"/>
        </w:rPr>
        <w:t>racial ideologies and elaborate on how</w:t>
      </w:r>
      <w:r w:rsidR="00F7793E">
        <w:rPr>
          <w:rFonts w:ascii="Garamond" w:hAnsi="Garamond"/>
        </w:rPr>
        <w:t xml:space="preserve"> this impact</w:t>
      </w:r>
      <w:r w:rsidR="00787CA6">
        <w:rPr>
          <w:rFonts w:ascii="Garamond" w:hAnsi="Garamond"/>
        </w:rPr>
        <w:t>s</w:t>
      </w:r>
      <w:r w:rsidR="001662C1">
        <w:rPr>
          <w:rFonts w:ascii="Garamond" w:hAnsi="Garamond"/>
        </w:rPr>
        <w:t xml:space="preserve"> our society.</w:t>
      </w:r>
      <w:r w:rsidR="00F5585C">
        <w:rPr>
          <w:rFonts w:ascii="Garamond" w:hAnsi="Garamond"/>
        </w:rPr>
        <w:t xml:space="preserve">  In your analysis, you</w:t>
      </w:r>
      <w:r w:rsidR="00B979F4">
        <w:rPr>
          <w:rFonts w:ascii="Garamond" w:hAnsi="Garamond"/>
        </w:rPr>
        <w:t xml:space="preserve"> are to use </w:t>
      </w:r>
      <w:proofErr w:type="spellStart"/>
      <w:r w:rsidR="00B979F4">
        <w:rPr>
          <w:rFonts w:ascii="Garamond" w:hAnsi="Garamond"/>
        </w:rPr>
        <w:t>Oher’s</w:t>
      </w:r>
      <w:proofErr w:type="spellEnd"/>
      <w:r w:rsidR="00B979F4">
        <w:rPr>
          <w:rFonts w:ascii="Garamond" w:hAnsi="Garamond"/>
        </w:rPr>
        <w:t xml:space="preserve"> book</w:t>
      </w:r>
      <w:r w:rsidR="00F5585C">
        <w:rPr>
          <w:rFonts w:ascii="Garamond" w:hAnsi="Garamond"/>
        </w:rPr>
        <w:t xml:space="preserve">, </w:t>
      </w:r>
      <w:r w:rsidR="00F5585C">
        <w:rPr>
          <w:rFonts w:ascii="Garamond" w:hAnsi="Garamond"/>
          <w:i/>
        </w:rPr>
        <w:t xml:space="preserve">I Beat The Odds, </w:t>
      </w:r>
      <w:r w:rsidR="00F5585C">
        <w:rPr>
          <w:rFonts w:ascii="Garamond" w:hAnsi="Garamond"/>
        </w:rPr>
        <w:t xml:space="preserve">as a resource text to help develop your arguments. </w:t>
      </w:r>
      <w:r w:rsidR="00F7793E">
        <w:rPr>
          <w:rFonts w:ascii="Garamond" w:hAnsi="Garamond"/>
        </w:rPr>
        <w:t xml:space="preserve"> </w:t>
      </w:r>
    </w:p>
    <w:p w14:paraId="676D39DF" w14:textId="77777777" w:rsidR="00920991" w:rsidRDefault="00920991" w:rsidP="00920991">
      <w:pPr>
        <w:rPr>
          <w:rFonts w:ascii="Garamond" w:hAnsi="Garamond"/>
        </w:rPr>
      </w:pPr>
    </w:p>
    <w:p w14:paraId="64521B91" w14:textId="77777777" w:rsidR="00920991" w:rsidRDefault="00920991" w:rsidP="0092099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This paper will be graded on the following criteria:  </w:t>
      </w:r>
    </w:p>
    <w:p w14:paraId="3CF877AC" w14:textId="77777777" w:rsidR="00920991" w:rsidRDefault="00920991" w:rsidP="00920991">
      <w:pPr>
        <w:rPr>
          <w:rFonts w:ascii="Garamond" w:hAnsi="Garamond"/>
          <w:b/>
        </w:rPr>
      </w:pPr>
    </w:p>
    <w:p w14:paraId="43CE1D1C" w14:textId="155059B9" w:rsidR="00062FDB" w:rsidRPr="00062FDB" w:rsidRDefault="00F5585C" w:rsidP="0092099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</w:t>
      </w:r>
      <w:r w:rsidR="00062FDB">
        <w:rPr>
          <w:rFonts w:ascii="Garamond" w:hAnsi="Garamond"/>
        </w:rPr>
        <w:t xml:space="preserve"> </w:t>
      </w:r>
      <w:r>
        <w:rPr>
          <w:rFonts w:ascii="Garamond" w:hAnsi="Garamond"/>
        </w:rPr>
        <w:t>provocative introduction that presents a</w:t>
      </w:r>
      <w:r w:rsidR="00062FDB">
        <w:rPr>
          <w:rFonts w:ascii="Garamond" w:hAnsi="Garamond"/>
        </w:rPr>
        <w:t xml:space="preserve"> clear thesis statement that specifically states your argument on how racial ideologies are produced in the narrative presented in </w:t>
      </w:r>
      <w:r w:rsidR="00062FDB">
        <w:rPr>
          <w:rFonts w:ascii="Garamond" w:hAnsi="Garamond"/>
          <w:i/>
        </w:rPr>
        <w:t>The Blind Side.</w:t>
      </w:r>
    </w:p>
    <w:p w14:paraId="34B820D5" w14:textId="553F8D98" w:rsidR="00062FDB" w:rsidRPr="00062FDB" w:rsidRDefault="00062FDB" w:rsidP="00062FDB">
      <w:pPr>
        <w:ind w:left="360"/>
        <w:rPr>
          <w:rFonts w:ascii="Garamond" w:hAnsi="Garamond"/>
        </w:rPr>
      </w:pPr>
      <w:r w:rsidRPr="00062FDB">
        <w:rPr>
          <w:rFonts w:ascii="Garamond" w:hAnsi="Garamond"/>
        </w:rPr>
        <w:t xml:space="preserve"> </w:t>
      </w:r>
    </w:p>
    <w:p w14:paraId="2313CDD7" w14:textId="3890248C" w:rsidR="00920991" w:rsidRDefault="00654EFB" w:rsidP="0092099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An in-depth </w:t>
      </w:r>
      <w:r w:rsidR="007C005A">
        <w:rPr>
          <w:rFonts w:ascii="Garamond" w:hAnsi="Garamond"/>
        </w:rPr>
        <w:t xml:space="preserve">racial </w:t>
      </w:r>
      <w:r>
        <w:rPr>
          <w:rFonts w:ascii="Garamond" w:hAnsi="Garamond"/>
        </w:rPr>
        <w:t xml:space="preserve">analysis of </w:t>
      </w:r>
      <w:r w:rsidR="00920991" w:rsidRPr="001A79BE">
        <w:rPr>
          <w:rFonts w:ascii="Garamond" w:hAnsi="Garamond"/>
          <w:b/>
        </w:rPr>
        <w:t>character development</w:t>
      </w:r>
      <w:r w:rsidR="00386D61">
        <w:rPr>
          <w:rFonts w:ascii="Garamond" w:hAnsi="Garamond"/>
        </w:rPr>
        <w:t xml:space="preserve"> in the movie, </w:t>
      </w:r>
      <w:r w:rsidR="00386D61">
        <w:rPr>
          <w:rFonts w:ascii="Garamond" w:hAnsi="Garamond"/>
          <w:i/>
        </w:rPr>
        <w:t>The Blind Side</w:t>
      </w:r>
      <w:r>
        <w:rPr>
          <w:rFonts w:ascii="Garamond" w:hAnsi="Garamond"/>
        </w:rPr>
        <w:t>, using</w:t>
      </w:r>
      <w:r w:rsidR="00F7793E">
        <w:rPr>
          <w:rFonts w:ascii="Garamond" w:hAnsi="Garamond"/>
        </w:rPr>
        <w:t xml:space="preserve"> specific evaluative criteria. You do not need to organize your paper around these criteria, but you do need to develop several of these points in your analysis</w:t>
      </w:r>
      <w:r w:rsidR="00F5585C">
        <w:rPr>
          <w:rFonts w:ascii="Garamond" w:hAnsi="Garamond"/>
        </w:rPr>
        <w:t xml:space="preserve"> and arguments</w:t>
      </w:r>
      <w:r w:rsidR="00F7793E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r w:rsidR="00062FDB">
        <w:rPr>
          <w:rFonts w:ascii="Garamond" w:hAnsi="Garamond"/>
        </w:rPr>
        <w:t>Every point in your analysis needs to argue or provide evidence of</w:t>
      </w:r>
      <w:r w:rsidR="001662C1">
        <w:rPr>
          <w:rFonts w:ascii="Garamond" w:hAnsi="Garamond"/>
        </w:rPr>
        <w:t xml:space="preserve"> your thesis statement.</w:t>
      </w:r>
      <w:r>
        <w:rPr>
          <w:rFonts w:ascii="Garamond" w:hAnsi="Garamond"/>
        </w:rPr>
        <w:t xml:space="preserve"> </w:t>
      </w:r>
    </w:p>
    <w:p w14:paraId="2CCCDCB6" w14:textId="77777777" w:rsidR="00654EFB" w:rsidRPr="00654EFB" w:rsidRDefault="00654EFB" w:rsidP="00654EFB">
      <w:pPr>
        <w:ind w:left="360"/>
        <w:rPr>
          <w:rFonts w:ascii="Garamond" w:hAnsi="Garamond"/>
        </w:rPr>
      </w:pPr>
    </w:p>
    <w:p w14:paraId="576B998F" w14:textId="60BAACA7" w:rsidR="00654EFB" w:rsidRPr="00654EFB" w:rsidRDefault="00654EFB" w:rsidP="00654EFB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654EFB">
        <w:rPr>
          <w:rFonts w:ascii="Garamond" w:hAnsi="Garamond"/>
        </w:rPr>
        <w:t>Insider/Outsider Perspective</w:t>
      </w:r>
    </w:p>
    <w:p w14:paraId="47820417" w14:textId="797BD3F0" w:rsidR="00654EFB" w:rsidRPr="00654EFB" w:rsidRDefault="00654EFB" w:rsidP="00654EFB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654EFB">
        <w:rPr>
          <w:rFonts w:ascii="Garamond" w:hAnsi="Garamond"/>
        </w:rPr>
        <w:t>Omissions</w:t>
      </w:r>
    </w:p>
    <w:p w14:paraId="53E8FF1E" w14:textId="390087AE" w:rsidR="00654EFB" w:rsidRPr="00654EFB" w:rsidRDefault="00654EFB" w:rsidP="00654EFB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654EFB">
        <w:rPr>
          <w:rFonts w:ascii="Garamond" w:hAnsi="Garamond"/>
        </w:rPr>
        <w:t>Depth of Character Development</w:t>
      </w:r>
    </w:p>
    <w:p w14:paraId="2B85FC19" w14:textId="4E250766" w:rsidR="003E32D1" w:rsidRDefault="003E32D1" w:rsidP="00654EFB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Embellishments</w:t>
      </w:r>
    </w:p>
    <w:p w14:paraId="392B52CF" w14:textId="003E6453" w:rsidR="000D1FFD" w:rsidRDefault="009C6299" w:rsidP="00654EFB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Decontextualized</w:t>
      </w:r>
      <w:r w:rsidR="00AC1416">
        <w:rPr>
          <w:rFonts w:ascii="Garamond" w:hAnsi="Garamond"/>
        </w:rPr>
        <w:t xml:space="preserve"> Racial Binaries</w:t>
      </w:r>
    </w:p>
    <w:p w14:paraId="2E4B57BA" w14:textId="1B714068" w:rsidR="00354EE7" w:rsidRDefault="00354EE7" w:rsidP="00654EFB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Agency</w:t>
      </w:r>
    </w:p>
    <w:p w14:paraId="2B9E57AC" w14:textId="74963421" w:rsidR="009C6299" w:rsidRPr="00654EFB" w:rsidRDefault="009C6299" w:rsidP="00654EFB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Cinematography</w:t>
      </w:r>
    </w:p>
    <w:p w14:paraId="49CC681A" w14:textId="77777777" w:rsidR="00920991" w:rsidRPr="00920991" w:rsidRDefault="00920991" w:rsidP="00920991">
      <w:pPr>
        <w:pStyle w:val="ListParagraph"/>
        <w:rPr>
          <w:rFonts w:ascii="Garamond" w:hAnsi="Garamond"/>
        </w:rPr>
      </w:pPr>
    </w:p>
    <w:p w14:paraId="7173A2A1" w14:textId="2B061413" w:rsidR="00654EFB" w:rsidRPr="00654EFB" w:rsidRDefault="007C005A" w:rsidP="00654EF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Use of Michael </w:t>
      </w:r>
      <w:proofErr w:type="spellStart"/>
      <w:r>
        <w:rPr>
          <w:rFonts w:ascii="Garamond" w:hAnsi="Garamond"/>
        </w:rPr>
        <w:t>Oher’s</w:t>
      </w:r>
      <w:proofErr w:type="spellEnd"/>
      <w:r w:rsidR="00654EFB">
        <w:rPr>
          <w:rFonts w:ascii="Garamond" w:hAnsi="Garamond"/>
        </w:rPr>
        <w:t xml:space="preserve"> </w:t>
      </w:r>
      <w:r w:rsidR="00654EFB" w:rsidRPr="001A79BE">
        <w:rPr>
          <w:rFonts w:ascii="Garamond" w:hAnsi="Garamond"/>
          <w:b/>
          <w:i/>
        </w:rPr>
        <w:t>I Beat The Odds</w:t>
      </w:r>
      <w:r w:rsidR="00654EFB">
        <w:rPr>
          <w:rFonts w:ascii="Garamond" w:hAnsi="Garamond"/>
        </w:rPr>
        <w:t xml:space="preserve"> as a supporting text to your ar</w:t>
      </w:r>
      <w:r w:rsidR="00F5585C">
        <w:rPr>
          <w:rFonts w:ascii="Garamond" w:hAnsi="Garamond"/>
        </w:rPr>
        <w:t>guments</w:t>
      </w:r>
      <w:r w:rsidR="00654EFB">
        <w:rPr>
          <w:rFonts w:ascii="Garamond" w:hAnsi="Garamond"/>
        </w:rPr>
        <w:t>.</w:t>
      </w:r>
    </w:p>
    <w:p w14:paraId="7C32F119" w14:textId="77777777" w:rsidR="00654EFB" w:rsidRPr="00654EFB" w:rsidRDefault="00654EFB" w:rsidP="00654EFB">
      <w:pPr>
        <w:rPr>
          <w:rFonts w:ascii="Garamond" w:hAnsi="Garamond"/>
        </w:rPr>
      </w:pPr>
    </w:p>
    <w:p w14:paraId="6713AF84" w14:textId="77777777" w:rsidR="001A79BE" w:rsidRDefault="00920991" w:rsidP="001A79B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Extent to which you support your analysis with specific references from the movie, including images, dialogue, storyline, camera angles, etc.</w:t>
      </w:r>
    </w:p>
    <w:p w14:paraId="582E036A" w14:textId="77777777" w:rsidR="001A79BE" w:rsidRPr="001A79BE" w:rsidRDefault="001A79BE" w:rsidP="001A79BE">
      <w:pPr>
        <w:rPr>
          <w:rFonts w:ascii="Garamond" w:hAnsi="Garamond"/>
        </w:rPr>
      </w:pPr>
    </w:p>
    <w:p w14:paraId="3354CC90" w14:textId="01A707C6" w:rsidR="007C005A" w:rsidRDefault="001A79BE" w:rsidP="007C005A">
      <w:pPr>
        <w:pStyle w:val="ListParagraph"/>
        <w:numPr>
          <w:ilvl w:val="0"/>
          <w:numId w:val="6"/>
        </w:numPr>
        <w:ind w:left="2520" w:hanging="270"/>
        <w:rPr>
          <w:rFonts w:ascii="Garamond" w:hAnsi="Garamond"/>
        </w:rPr>
      </w:pPr>
      <w:r w:rsidRPr="001A79BE">
        <w:rPr>
          <w:rFonts w:ascii="Garamond" w:hAnsi="Garamond"/>
        </w:rPr>
        <w:t>Embedded Images:  Your paper should include 3-4 embedded still-images from the film that support and provide evidence for your analysis.</w:t>
      </w:r>
      <w:r w:rsidR="00D53983">
        <w:rPr>
          <w:rFonts w:ascii="Garamond" w:hAnsi="Garamond"/>
        </w:rPr>
        <w:t xml:space="preserve">  </w:t>
      </w:r>
      <w:r w:rsidR="003E32D1">
        <w:rPr>
          <w:rFonts w:ascii="Garamond" w:hAnsi="Garamond"/>
        </w:rPr>
        <w:t xml:space="preserve">Your text should be wrapped around the images. </w:t>
      </w:r>
    </w:p>
    <w:p w14:paraId="7FE1F9E9" w14:textId="77777777" w:rsidR="007C005A" w:rsidRPr="007C005A" w:rsidRDefault="007C005A" w:rsidP="007C005A">
      <w:pPr>
        <w:ind w:left="2520"/>
        <w:rPr>
          <w:rFonts w:ascii="Garamond" w:hAnsi="Garamond"/>
        </w:rPr>
      </w:pPr>
    </w:p>
    <w:p w14:paraId="7391540A" w14:textId="105DCD95" w:rsidR="00920991" w:rsidRPr="001A79BE" w:rsidRDefault="001A79BE" w:rsidP="001A79BE">
      <w:pPr>
        <w:ind w:left="360"/>
        <w:rPr>
          <w:rFonts w:ascii="Garamond" w:hAnsi="Garamond"/>
        </w:rPr>
      </w:pPr>
      <w:r>
        <w:rPr>
          <w:rFonts w:ascii="Garamond" w:hAnsi="Garamond"/>
        </w:rPr>
        <w:t>4.</w:t>
      </w:r>
      <w:r>
        <w:rPr>
          <w:rFonts w:ascii="Garamond" w:hAnsi="Garamond"/>
        </w:rPr>
        <w:tab/>
      </w:r>
      <w:r w:rsidR="00920991" w:rsidRPr="001A79BE">
        <w:rPr>
          <w:rFonts w:ascii="Garamond" w:hAnsi="Garamond"/>
        </w:rPr>
        <w:t>Ability to discuss the significance of your analysis</w:t>
      </w:r>
      <w:r w:rsidR="007C005A">
        <w:rPr>
          <w:rFonts w:ascii="Garamond" w:hAnsi="Garamond"/>
        </w:rPr>
        <w:t xml:space="preserve"> throughout your paper</w:t>
      </w:r>
      <w:r w:rsidR="00920991" w:rsidRPr="001A79BE">
        <w:rPr>
          <w:rFonts w:ascii="Garamond" w:hAnsi="Garamond"/>
        </w:rPr>
        <w:t>.  How do the exa</w:t>
      </w:r>
      <w:r w:rsidR="00654EFB" w:rsidRPr="001A79BE">
        <w:rPr>
          <w:rFonts w:ascii="Garamond" w:hAnsi="Garamond"/>
        </w:rPr>
        <w:t>mples in your analysis</w:t>
      </w:r>
      <w:r w:rsidR="001662C1">
        <w:rPr>
          <w:rFonts w:ascii="Garamond" w:hAnsi="Garamond"/>
        </w:rPr>
        <w:t xml:space="preserve"> contribute to racial ideologies</w:t>
      </w:r>
      <w:r w:rsidR="00920991" w:rsidRPr="001A79BE">
        <w:rPr>
          <w:rFonts w:ascii="Garamond" w:hAnsi="Garamond"/>
        </w:rPr>
        <w:t>?</w:t>
      </w:r>
      <w:r w:rsidR="00AC1416">
        <w:rPr>
          <w:rFonts w:ascii="Garamond" w:hAnsi="Garamond"/>
        </w:rPr>
        <w:t xml:space="preserve">  After every major point in your analysis, you need to show how this aspect of the movie</w:t>
      </w:r>
      <w:r w:rsidR="001662C1">
        <w:rPr>
          <w:rFonts w:ascii="Garamond" w:hAnsi="Garamond"/>
        </w:rPr>
        <w:t xml:space="preserve"> narrative</w:t>
      </w:r>
      <w:r w:rsidR="00AC1416">
        <w:rPr>
          <w:rFonts w:ascii="Garamond" w:hAnsi="Garamond"/>
        </w:rPr>
        <w:t xml:space="preserve"> contributes to specific racial ideologies</w:t>
      </w:r>
      <w:r w:rsidR="00AB358E">
        <w:rPr>
          <w:rFonts w:ascii="Garamond" w:hAnsi="Garamond"/>
        </w:rPr>
        <w:t xml:space="preserve"> and explain how these racial ideologies impact our society in a negative way</w:t>
      </w:r>
      <w:r w:rsidR="00AC1416">
        <w:rPr>
          <w:rFonts w:ascii="Garamond" w:hAnsi="Garamond"/>
        </w:rPr>
        <w:t>.</w:t>
      </w:r>
      <w:r w:rsidR="001A5D55">
        <w:rPr>
          <w:rFonts w:ascii="Garamond" w:hAnsi="Garamond"/>
        </w:rPr>
        <w:t xml:space="preserve">  Be able to state specific racial implications throughout your analysis.</w:t>
      </w:r>
    </w:p>
    <w:p w14:paraId="08BFF1CD" w14:textId="77777777" w:rsidR="00920991" w:rsidRPr="00920991" w:rsidRDefault="00920991" w:rsidP="00920991">
      <w:pPr>
        <w:rPr>
          <w:rFonts w:ascii="Garamond" w:hAnsi="Garamond"/>
        </w:rPr>
      </w:pPr>
    </w:p>
    <w:p w14:paraId="4EE78F09" w14:textId="02BA9F7B" w:rsidR="00920991" w:rsidRPr="001A79BE" w:rsidRDefault="001A79BE" w:rsidP="001A79BE">
      <w:pPr>
        <w:ind w:left="360"/>
        <w:rPr>
          <w:rFonts w:ascii="Garamond" w:hAnsi="Garamond"/>
          <w:b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  <w:t>Overall effectivenes</w:t>
      </w:r>
      <w:r w:rsidR="00920991" w:rsidRPr="001A79BE">
        <w:rPr>
          <w:rFonts w:ascii="Garamond" w:hAnsi="Garamond"/>
        </w:rPr>
        <w:t xml:space="preserve">s of </w:t>
      </w:r>
      <w:r w:rsidR="001662C1">
        <w:rPr>
          <w:rFonts w:ascii="Garamond" w:hAnsi="Garamond"/>
        </w:rPr>
        <w:t xml:space="preserve">arguments presented in your paper as well as stylistics </w:t>
      </w:r>
      <w:r w:rsidR="00920991" w:rsidRPr="001A79BE">
        <w:rPr>
          <w:rFonts w:ascii="Garamond" w:hAnsi="Garamond"/>
        </w:rPr>
        <w:t xml:space="preserve">including editing, organization, </w:t>
      </w:r>
      <w:r w:rsidR="00386D61" w:rsidRPr="001A79BE">
        <w:rPr>
          <w:rFonts w:ascii="Garamond" w:hAnsi="Garamond"/>
        </w:rPr>
        <w:t xml:space="preserve">and </w:t>
      </w:r>
      <w:r w:rsidR="00920991" w:rsidRPr="001A79BE">
        <w:rPr>
          <w:rFonts w:ascii="Garamond" w:hAnsi="Garamond"/>
        </w:rPr>
        <w:t>page length</w:t>
      </w:r>
      <w:r w:rsidR="00386D61" w:rsidRPr="001A79BE">
        <w:rPr>
          <w:rFonts w:ascii="Garamond" w:hAnsi="Garamond"/>
        </w:rPr>
        <w:t>.</w:t>
      </w:r>
    </w:p>
    <w:p w14:paraId="4BD15BE8" w14:textId="77777777" w:rsidR="00386D61" w:rsidRDefault="00386D61" w:rsidP="00920991">
      <w:pPr>
        <w:rPr>
          <w:rFonts w:ascii="Garamond" w:hAnsi="Garamond"/>
          <w:b/>
        </w:rPr>
      </w:pPr>
    </w:p>
    <w:p w14:paraId="24672284" w14:textId="49190D2F" w:rsidR="00920991" w:rsidRDefault="00654EFB" w:rsidP="00920991">
      <w:pPr>
        <w:rPr>
          <w:rFonts w:ascii="Garamond" w:hAnsi="Garamond"/>
          <w:b/>
        </w:rPr>
      </w:pPr>
      <w:r>
        <w:rPr>
          <w:rFonts w:ascii="Garamond" w:hAnsi="Garamond"/>
          <w:b/>
        </w:rPr>
        <w:t>Page Length:  5-6</w:t>
      </w:r>
      <w:r w:rsidR="00920991">
        <w:rPr>
          <w:rFonts w:ascii="Garamond" w:hAnsi="Garamond"/>
          <w:b/>
        </w:rPr>
        <w:t xml:space="preserve"> pages</w:t>
      </w:r>
    </w:p>
    <w:p w14:paraId="4991469E" w14:textId="77777777" w:rsidR="00B979F4" w:rsidRDefault="00B979F4" w:rsidP="00B979F4">
      <w:pPr>
        <w:rPr>
          <w:rFonts w:ascii="Garamond" w:hAnsi="Garamond"/>
          <w:b/>
        </w:rPr>
      </w:pPr>
    </w:p>
    <w:p w14:paraId="654EF0F7" w14:textId="77777777" w:rsidR="00B979F4" w:rsidRDefault="00B979F4" w:rsidP="00B979F4">
      <w:pPr>
        <w:rPr>
          <w:rFonts w:ascii="Garamond" w:hAnsi="Garamond"/>
          <w:b/>
        </w:rPr>
      </w:pPr>
    </w:p>
    <w:p w14:paraId="207F1E35" w14:textId="77777777" w:rsidR="00B979F4" w:rsidRDefault="00B979F4" w:rsidP="00B979F4">
      <w:pPr>
        <w:rPr>
          <w:rFonts w:ascii="Garamond" w:hAnsi="Garamond"/>
          <w:b/>
        </w:rPr>
      </w:pPr>
    </w:p>
    <w:p w14:paraId="47B68F00" w14:textId="77777777" w:rsidR="00B979F4" w:rsidRDefault="00B979F4" w:rsidP="00B979F4">
      <w:pPr>
        <w:jc w:val="center"/>
        <w:rPr>
          <w:rFonts w:ascii="Baskerville" w:hAnsi="Baskerville"/>
          <w:b/>
          <w:sz w:val="36"/>
          <w:szCs w:val="36"/>
        </w:rPr>
      </w:pPr>
    </w:p>
    <w:p w14:paraId="4198D23C" w14:textId="77777777" w:rsidR="00B979F4" w:rsidRDefault="00B979F4" w:rsidP="00B979F4">
      <w:pPr>
        <w:jc w:val="center"/>
        <w:rPr>
          <w:rFonts w:ascii="Baskerville" w:hAnsi="Baskerville"/>
          <w:b/>
          <w:sz w:val="36"/>
          <w:szCs w:val="36"/>
        </w:rPr>
      </w:pPr>
    </w:p>
    <w:p w14:paraId="0CF7D8DE" w14:textId="1B0FD5FF" w:rsidR="00354EE7" w:rsidRPr="00B979F4" w:rsidRDefault="00354EE7" w:rsidP="00B979F4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Baskerville" w:hAnsi="Baskerville"/>
          <w:b/>
          <w:sz w:val="36"/>
          <w:szCs w:val="36"/>
        </w:rPr>
        <w:t>Criteria</w:t>
      </w:r>
      <w:r w:rsidRPr="00F92D5C">
        <w:rPr>
          <w:rFonts w:ascii="Baskerville" w:hAnsi="Baskerville"/>
          <w:b/>
          <w:sz w:val="36"/>
          <w:szCs w:val="36"/>
        </w:rPr>
        <w:t xml:space="preserve"> for Analyzing</w:t>
      </w:r>
    </w:p>
    <w:p w14:paraId="1B47718D" w14:textId="77777777" w:rsidR="00354EE7" w:rsidRDefault="00354EE7" w:rsidP="00354EE7">
      <w:pPr>
        <w:jc w:val="center"/>
        <w:rPr>
          <w:rFonts w:ascii="Baskerville" w:hAnsi="Baskerville"/>
          <w:b/>
          <w:sz w:val="36"/>
          <w:szCs w:val="36"/>
        </w:rPr>
      </w:pPr>
    </w:p>
    <w:p w14:paraId="1EDBEAD8" w14:textId="77777777" w:rsidR="00354EE7" w:rsidRDefault="00354EE7" w:rsidP="00354EE7">
      <w:pPr>
        <w:numPr>
          <w:ilvl w:val="0"/>
          <w:numId w:val="7"/>
        </w:numPr>
        <w:rPr>
          <w:rFonts w:ascii="Baskerville" w:hAnsi="Baskerville"/>
        </w:rPr>
      </w:pPr>
      <w:r w:rsidRPr="000609B7">
        <w:rPr>
          <w:rFonts w:ascii="Baskerville" w:hAnsi="Baskerville"/>
          <w:b/>
          <w:bCs/>
        </w:rPr>
        <w:t>Insider/Outside Perspective:</w:t>
      </w:r>
      <w:r w:rsidRPr="00F92D5C">
        <w:rPr>
          <w:rFonts w:ascii="Baskerville" w:hAnsi="Baskerville"/>
          <w:bCs/>
        </w:rPr>
        <w:t xml:space="preserve">  </w:t>
      </w:r>
      <w:r w:rsidRPr="00F92D5C">
        <w:rPr>
          <w:rFonts w:ascii="Baskerville" w:hAnsi="Baskerville"/>
        </w:rPr>
        <w:t>The perspective from which the narrative is being told.</w:t>
      </w:r>
    </w:p>
    <w:p w14:paraId="75CD11EB" w14:textId="77777777" w:rsidR="00354EE7" w:rsidRPr="00F92D5C" w:rsidRDefault="00354EE7" w:rsidP="00354EE7">
      <w:pPr>
        <w:ind w:left="360"/>
        <w:rPr>
          <w:rFonts w:ascii="Baskerville" w:hAnsi="Baskerville"/>
        </w:rPr>
      </w:pPr>
    </w:p>
    <w:p w14:paraId="57356014" w14:textId="77777777" w:rsidR="00354EE7" w:rsidRDefault="00354EE7" w:rsidP="00354EE7">
      <w:pPr>
        <w:numPr>
          <w:ilvl w:val="0"/>
          <w:numId w:val="7"/>
        </w:numPr>
        <w:rPr>
          <w:rFonts w:ascii="Baskerville" w:hAnsi="Baskerville"/>
        </w:rPr>
      </w:pPr>
      <w:r w:rsidRPr="000609B7">
        <w:rPr>
          <w:rFonts w:ascii="Baskerville" w:hAnsi="Baskerville"/>
          <w:b/>
          <w:bCs/>
        </w:rPr>
        <w:t>Character Development:</w:t>
      </w:r>
      <w:r w:rsidRPr="00F92D5C">
        <w:rPr>
          <w:rFonts w:ascii="Baskerville" w:hAnsi="Baskerville"/>
          <w:bCs/>
        </w:rPr>
        <w:t xml:space="preserve">  </w:t>
      </w:r>
      <w:r w:rsidRPr="00F92D5C">
        <w:rPr>
          <w:rFonts w:ascii="Baskerville" w:hAnsi="Baskerville"/>
        </w:rPr>
        <w:t>The extent to which audience members get to know characters within a narrative.</w:t>
      </w:r>
    </w:p>
    <w:p w14:paraId="35B3B4E9" w14:textId="77777777" w:rsidR="00354EE7" w:rsidRPr="00F92D5C" w:rsidRDefault="00354EE7" w:rsidP="00354EE7">
      <w:pPr>
        <w:ind w:left="360"/>
        <w:rPr>
          <w:rFonts w:ascii="Baskerville" w:hAnsi="Baskerville"/>
        </w:rPr>
      </w:pPr>
    </w:p>
    <w:p w14:paraId="4A3019B9" w14:textId="421EA347" w:rsidR="00354EE7" w:rsidRDefault="00354EE7" w:rsidP="00354EE7">
      <w:pPr>
        <w:numPr>
          <w:ilvl w:val="0"/>
          <w:numId w:val="7"/>
        </w:numPr>
        <w:rPr>
          <w:rFonts w:ascii="Baskerville" w:hAnsi="Baskerville"/>
        </w:rPr>
      </w:pPr>
      <w:r w:rsidRPr="000609B7">
        <w:rPr>
          <w:rFonts w:ascii="Baskerville" w:hAnsi="Baskerville"/>
          <w:b/>
          <w:bCs/>
        </w:rPr>
        <w:t>Omissions:</w:t>
      </w:r>
      <w:r w:rsidRPr="00F92D5C">
        <w:rPr>
          <w:rFonts w:ascii="Baskerville" w:hAnsi="Baskerville"/>
          <w:bCs/>
        </w:rPr>
        <w:t xml:space="preserve">  </w:t>
      </w:r>
      <w:r w:rsidRPr="00F92D5C">
        <w:rPr>
          <w:rFonts w:ascii="Baskerville" w:hAnsi="Baskerville"/>
        </w:rPr>
        <w:t>Leav</w:t>
      </w:r>
      <w:r w:rsidR="00B979F4">
        <w:rPr>
          <w:rFonts w:ascii="Baskerville" w:hAnsi="Baskerville"/>
        </w:rPr>
        <w:t>ing crucial elements out of the narrative</w:t>
      </w:r>
      <w:r w:rsidRPr="00F92D5C">
        <w:rPr>
          <w:rFonts w:ascii="Baskerville" w:hAnsi="Baskerville"/>
        </w:rPr>
        <w:t>.</w:t>
      </w:r>
    </w:p>
    <w:p w14:paraId="3257A832" w14:textId="77777777" w:rsidR="00354EE7" w:rsidRPr="00F92D5C" w:rsidRDefault="00354EE7" w:rsidP="00354EE7">
      <w:pPr>
        <w:ind w:left="360"/>
        <w:rPr>
          <w:rFonts w:ascii="Baskerville" w:hAnsi="Baskerville"/>
        </w:rPr>
      </w:pPr>
    </w:p>
    <w:p w14:paraId="67DC65C5" w14:textId="77777777" w:rsidR="00354EE7" w:rsidRDefault="00354EE7" w:rsidP="00354EE7">
      <w:pPr>
        <w:numPr>
          <w:ilvl w:val="0"/>
          <w:numId w:val="7"/>
        </w:numPr>
        <w:rPr>
          <w:rFonts w:ascii="Baskerville" w:hAnsi="Baskerville"/>
        </w:rPr>
      </w:pPr>
      <w:r w:rsidRPr="000609B7">
        <w:rPr>
          <w:rFonts w:ascii="Baskerville" w:hAnsi="Baskerville"/>
          <w:b/>
          <w:bCs/>
        </w:rPr>
        <w:t>Embellishments:</w:t>
      </w:r>
      <w:r w:rsidRPr="00F92D5C">
        <w:rPr>
          <w:rFonts w:ascii="Baskerville" w:hAnsi="Baskerville"/>
          <w:bCs/>
        </w:rPr>
        <w:t xml:space="preserve">  </w:t>
      </w:r>
      <w:r w:rsidRPr="00F92D5C">
        <w:rPr>
          <w:rFonts w:ascii="Baskerville" w:hAnsi="Baskerville"/>
        </w:rPr>
        <w:t>The manipulation of a narrative that creates distortions.</w:t>
      </w:r>
    </w:p>
    <w:p w14:paraId="0D392E15" w14:textId="77777777" w:rsidR="00354EE7" w:rsidRDefault="00354EE7" w:rsidP="00354EE7">
      <w:pPr>
        <w:rPr>
          <w:rFonts w:ascii="Baskerville" w:hAnsi="Baskerville"/>
        </w:rPr>
      </w:pPr>
    </w:p>
    <w:p w14:paraId="65A9843D" w14:textId="40B7C18E" w:rsidR="00354EE7" w:rsidRPr="00732E1D" w:rsidRDefault="00354EE7" w:rsidP="00354EE7">
      <w:pPr>
        <w:numPr>
          <w:ilvl w:val="0"/>
          <w:numId w:val="7"/>
        </w:numPr>
        <w:rPr>
          <w:rFonts w:ascii="Baskerville" w:hAnsi="Baskerville"/>
        </w:rPr>
      </w:pPr>
      <w:r w:rsidRPr="00732E1D">
        <w:rPr>
          <w:rFonts w:ascii="Baskerville" w:hAnsi="Baskerville"/>
          <w:b/>
          <w:bCs/>
        </w:rPr>
        <w:t xml:space="preserve">Agency:  </w:t>
      </w:r>
      <w:r w:rsidRPr="00732E1D">
        <w:rPr>
          <w:rFonts w:ascii="Baskerville" w:hAnsi="Baskerville"/>
        </w:rPr>
        <w:t xml:space="preserve">The extent to which a character confronts, takes action, and resolves the problems he/she as well as the larger </w:t>
      </w:r>
      <w:r w:rsidR="007407F8">
        <w:rPr>
          <w:rFonts w:ascii="Baskerville" w:hAnsi="Baskerville"/>
        </w:rPr>
        <w:t>community face in the narrative; the extent to which a character does something to better her/his situation.</w:t>
      </w:r>
    </w:p>
    <w:p w14:paraId="3343033C" w14:textId="77777777" w:rsidR="00354EE7" w:rsidRPr="00F92D5C" w:rsidRDefault="00354EE7" w:rsidP="00354EE7">
      <w:pPr>
        <w:ind w:left="360"/>
        <w:rPr>
          <w:rFonts w:ascii="Baskerville" w:hAnsi="Baskerville"/>
        </w:rPr>
      </w:pPr>
    </w:p>
    <w:p w14:paraId="56F0843F" w14:textId="2C6AB60F" w:rsidR="00354EE7" w:rsidRPr="007C005A" w:rsidRDefault="00354EE7" w:rsidP="007C005A">
      <w:pPr>
        <w:numPr>
          <w:ilvl w:val="0"/>
          <w:numId w:val="7"/>
        </w:numPr>
        <w:rPr>
          <w:rFonts w:ascii="Baskerville" w:hAnsi="Baskerville"/>
        </w:rPr>
      </w:pPr>
      <w:r>
        <w:rPr>
          <w:rFonts w:ascii="Baskerville" w:hAnsi="Baskerville"/>
          <w:b/>
          <w:bCs/>
        </w:rPr>
        <w:t>Decontextualized</w:t>
      </w:r>
      <w:r w:rsidR="007C005A">
        <w:rPr>
          <w:rFonts w:ascii="Baskerville" w:hAnsi="Baskerville"/>
          <w:b/>
          <w:bCs/>
        </w:rPr>
        <w:t xml:space="preserve"> Racial Outcomes</w:t>
      </w:r>
      <w:r w:rsidRPr="000609B7">
        <w:rPr>
          <w:rFonts w:ascii="Baskerville" w:hAnsi="Baskerville"/>
          <w:b/>
          <w:bCs/>
        </w:rPr>
        <w:t>:</w:t>
      </w:r>
      <w:r w:rsidR="007C005A">
        <w:rPr>
          <w:rFonts w:ascii="Baskerville" w:hAnsi="Baskerville"/>
          <w:b/>
          <w:bCs/>
        </w:rPr>
        <w:t xml:space="preserve">  </w:t>
      </w:r>
      <w:r w:rsidR="007C005A">
        <w:rPr>
          <w:rFonts w:ascii="Baskerville" w:hAnsi="Baskerville"/>
          <w:bCs/>
        </w:rPr>
        <w:t>Inequitable racial outcomes in school or society that seem to have no historical or social context for how the inequities are produced</w:t>
      </w:r>
      <w:r w:rsidR="00B979F4">
        <w:rPr>
          <w:rFonts w:ascii="Baskerville" w:hAnsi="Baskerville"/>
          <w:bCs/>
        </w:rPr>
        <w:t>, and thus reinforce deficit theories</w:t>
      </w:r>
      <w:r w:rsidR="007C005A">
        <w:rPr>
          <w:rFonts w:ascii="Baskerville" w:hAnsi="Baskerville"/>
          <w:bCs/>
        </w:rPr>
        <w:t>.</w:t>
      </w:r>
    </w:p>
    <w:p w14:paraId="4A5AA2C7" w14:textId="77777777" w:rsidR="007C005A" w:rsidRPr="00F92D5C" w:rsidRDefault="007C005A" w:rsidP="007C005A">
      <w:pPr>
        <w:ind w:left="360"/>
        <w:rPr>
          <w:rFonts w:ascii="Baskerville" w:hAnsi="Baskerville"/>
        </w:rPr>
      </w:pPr>
    </w:p>
    <w:p w14:paraId="640E5C52" w14:textId="77777777" w:rsidR="00354EE7" w:rsidRDefault="00354EE7" w:rsidP="00354EE7">
      <w:pPr>
        <w:numPr>
          <w:ilvl w:val="0"/>
          <w:numId w:val="7"/>
        </w:numPr>
        <w:rPr>
          <w:rFonts w:ascii="Baskerville" w:hAnsi="Baskerville"/>
        </w:rPr>
      </w:pPr>
      <w:r w:rsidRPr="000609B7">
        <w:rPr>
          <w:rFonts w:ascii="Baskerville" w:hAnsi="Baskerville"/>
          <w:b/>
          <w:bCs/>
        </w:rPr>
        <w:t>Cinematography:</w:t>
      </w:r>
      <w:r w:rsidRPr="00F92D5C">
        <w:rPr>
          <w:rFonts w:ascii="Baskerville" w:hAnsi="Baskerville"/>
          <w:bCs/>
        </w:rPr>
        <w:t xml:space="preserve">  </w:t>
      </w:r>
      <w:r w:rsidRPr="00F92D5C">
        <w:rPr>
          <w:rFonts w:ascii="Baskerville" w:hAnsi="Baskerville"/>
        </w:rPr>
        <w:t>Various physical features of a film, including camera shots, camera angles, camera movement, and lighting.</w:t>
      </w:r>
    </w:p>
    <w:p w14:paraId="0F4CB63C" w14:textId="77777777" w:rsidR="00354EE7" w:rsidRDefault="00354EE7" w:rsidP="00920991">
      <w:pPr>
        <w:rPr>
          <w:rFonts w:ascii="Garamond" w:hAnsi="Garamond"/>
          <w:b/>
        </w:rPr>
      </w:pPr>
    </w:p>
    <w:p w14:paraId="23A3D80E" w14:textId="77777777" w:rsidR="00920991" w:rsidRDefault="00920991" w:rsidP="00920991">
      <w:pPr>
        <w:rPr>
          <w:rFonts w:ascii="Garamond" w:hAnsi="Garamond"/>
          <w:b/>
        </w:rPr>
      </w:pPr>
    </w:p>
    <w:p w14:paraId="5FA44A1B" w14:textId="7B61E01E" w:rsidR="00920991" w:rsidRPr="00920991" w:rsidRDefault="00920991" w:rsidP="00920991">
      <w:pPr>
        <w:rPr>
          <w:rFonts w:ascii="Garamond" w:hAnsi="Garamond"/>
          <w:b/>
        </w:rPr>
      </w:pPr>
    </w:p>
    <w:sectPr w:rsidR="00920991" w:rsidRPr="00920991" w:rsidSect="00AC6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F80"/>
    <w:multiLevelType w:val="hybridMultilevel"/>
    <w:tmpl w:val="941C5D8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0755594"/>
    <w:multiLevelType w:val="multilevel"/>
    <w:tmpl w:val="737E1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E553A"/>
    <w:multiLevelType w:val="hybridMultilevel"/>
    <w:tmpl w:val="D3AE75C4"/>
    <w:lvl w:ilvl="0" w:tplc="4F0A8F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8C2E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86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CE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89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D05C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FAF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0A61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0850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975DB9"/>
    <w:multiLevelType w:val="hybridMultilevel"/>
    <w:tmpl w:val="8DC2B2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143C93"/>
    <w:multiLevelType w:val="hybridMultilevel"/>
    <w:tmpl w:val="37E0141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BFA7A6E"/>
    <w:multiLevelType w:val="hybridMultilevel"/>
    <w:tmpl w:val="34E82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752DE"/>
    <w:multiLevelType w:val="hybridMultilevel"/>
    <w:tmpl w:val="737E121A"/>
    <w:lvl w:ilvl="0" w:tplc="EE92F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76"/>
    <w:rsid w:val="00062FDB"/>
    <w:rsid w:val="000D1FFD"/>
    <w:rsid w:val="000D3763"/>
    <w:rsid w:val="001662C1"/>
    <w:rsid w:val="001A5D55"/>
    <w:rsid w:val="001A79BE"/>
    <w:rsid w:val="002125D3"/>
    <w:rsid w:val="00287AE1"/>
    <w:rsid w:val="00354EE7"/>
    <w:rsid w:val="00386D61"/>
    <w:rsid w:val="003E32D1"/>
    <w:rsid w:val="00443834"/>
    <w:rsid w:val="0060705D"/>
    <w:rsid w:val="00654EFB"/>
    <w:rsid w:val="007407F8"/>
    <w:rsid w:val="00787CA6"/>
    <w:rsid w:val="007C005A"/>
    <w:rsid w:val="008346A0"/>
    <w:rsid w:val="008B0276"/>
    <w:rsid w:val="00920991"/>
    <w:rsid w:val="009C6299"/>
    <w:rsid w:val="00AB358E"/>
    <w:rsid w:val="00AC1416"/>
    <w:rsid w:val="00AC6616"/>
    <w:rsid w:val="00B979F4"/>
    <w:rsid w:val="00D53983"/>
    <w:rsid w:val="00DC513D"/>
    <w:rsid w:val="00F5585C"/>
    <w:rsid w:val="00F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74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516</Words>
  <Characters>2946</Characters>
  <Application>Microsoft Macintosh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Charise Pimentel</dc:creator>
  <cp:keywords/>
  <dc:description/>
  <cp:lastModifiedBy>Charise Pimentel</cp:lastModifiedBy>
  <cp:revision>21</cp:revision>
  <dcterms:created xsi:type="dcterms:W3CDTF">2015-03-25T17:03:00Z</dcterms:created>
  <dcterms:modified xsi:type="dcterms:W3CDTF">2018-02-13T17:24:00Z</dcterms:modified>
</cp:coreProperties>
</file>