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inorHAnsi"/>
          <w:caps/>
          <w:color w:val="000000" w:themeColor="text1"/>
        </w:rPr>
        <w:id w:val="44581124"/>
        <w:docPartObj>
          <w:docPartGallery w:val="Cover Pages"/>
          <w:docPartUnique/>
        </w:docPartObj>
      </w:sdtPr>
      <w:sdtEndPr>
        <w:rPr>
          <w:rFonts w:eastAsiaTheme="minorHAnsi"/>
          <w:caps w:val="0"/>
          <w:sz w:val="28"/>
        </w:rPr>
      </w:sdtEndPr>
      <w:sdtContent>
        <w:tbl>
          <w:tblPr>
            <w:tblW w:w="4977" w:type="pct"/>
            <w:jc w:val="center"/>
            <w:tblLook w:val="04A0"/>
          </w:tblPr>
          <w:tblGrid>
            <w:gridCol w:w="9532"/>
          </w:tblGrid>
          <w:tr w:rsidR="00932ACD" w:rsidRPr="00233705" w:rsidTr="0098589E">
            <w:trPr>
              <w:trHeight w:val="2823"/>
              <w:jc w:val="center"/>
            </w:trPr>
            <w:tc>
              <w:tcPr>
                <w:tcW w:w="5000" w:type="pct"/>
              </w:tcPr>
              <w:p w:rsidR="00932ACD" w:rsidRPr="00233705" w:rsidRDefault="00932ACD" w:rsidP="0098589E">
                <w:pPr>
                  <w:pStyle w:val="NoSpacing"/>
                  <w:jc w:val="center"/>
                  <w:rPr>
                    <w:rFonts w:eastAsiaTheme="majorEastAsia" w:cstheme="minorHAnsi"/>
                    <w:caps/>
                    <w:color w:val="000000" w:themeColor="text1"/>
                  </w:rPr>
                </w:pPr>
                <w:r w:rsidRPr="00233705">
                  <w:rPr>
                    <w:rFonts w:eastAsiaTheme="majorEastAsia" w:cstheme="minorHAnsi"/>
                    <w:caps/>
                    <w:color w:val="000000" w:themeColor="text1"/>
                  </w:rPr>
                  <w:t>University of santo tomas</w:t>
                </w:r>
              </w:p>
              <w:p w:rsidR="00932ACD" w:rsidRPr="00233705" w:rsidRDefault="00932ACD" w:rsidP="0098589E">
                <w:pPr>
                  <w:pStyle w:val="NoSpacing"/>
                  <w:jc w:val="center"/>
                  <w:rPr>
                    <w:rFonts w:eastAsiaTheme="majorEastAsia" w:cstheme="minorHAnsi"/>
                    <w:caps/>
                    <w:color w:val="000000" w:themeColor="text1"/>
                  </w:rPr>
                </w:pPr>
                <w:r w:rsidRPr="00233705">
                  <w:rPr>
                    <w:rFonts w:eastAsiaTheme="majorEastAsia" w:cstheme="minorHAnsi"/>
                    <w:caps/>
                    <w:color w:val="000000" w:themeColor="text1"/>
                  </w:rPr>
                  <w:t>graduate school</w:t>
                </w:r>
              </w:p>
            </w:tc>
          </w:tr>
          <w:tr w:rsidR="00932ACD" w:rsidRPr="00233705" w:rsidTr="0098589E">
            <w:trPr>
              <w:trHeight w:val="1411"/>
              <w:jc w:val="center"/>
            </w:trPr>
            <w:sdt>
              <w:sdtPr>
                <w:rPr>
                  <w:rFonts w:eastAsiaTheme="majorEastAsia" w:cstheme="minorHAnsi"/>
                  <w:color w:val="000000" w:themeColor="text1"/>
                  <w:sz w:val="74"/>
                  <w:szCs w:val="80"/>
                </w:rPr>
                <w:alias w:val="Title"/>
                <w:id w:val="15524250"/>
                <w:placeholder>
                  <w:docPart w:val="4E272EB40BC64032B162A332C3E24CD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32ACD" w:rsidRPr="00233705" w:rsidRDefault="00932ACD" w:rsidP="00F53BEE">
                    <w:pPr>
                      <w:pStyle w:val="NoSpacing"/>
                      <w:jc w:val="both"/>
                      <w:rPr>
                        <w:rFonts w:eastAsiaTheme="majorEastAsia" w:cstheme="minorHAnsi"/>
                        <w:color w:val="000000" w:themeColor="text1"/>
                        <w:sz w:val="80"/>
                        <w:szCs w:val="80"/>
                      </w:rPr>
                    </w:pPr>
                    <w:r w:rsidRPr="00233705">
                      <w:rPr>
                        <w:rFonts w:eastAsiaTheme="majorEastAsia" w:cstheme="minorHAnsi"/>
                        <w:color w:val="000000" w:themeColor="text1"/>
                        <w:sz w:val="74"/>
                        <w:szCs w:val="80"/>
                      </w:rPr>
                      <w:t xml:space="preserve">Case Study: </w:t>
                    </w:r>
                    <w:r w:rsidR="00852392" w:rsidRPr="00233705">
                      <w:rPr>
                        <w:rFonts w:eastAsiaTheme="majorEastAsia" w:cstheme="minorHAnsi"/>
                        <w:color w:val="000000" w:themeColor="text1"/>
                        <w:sz w:val="74"/>
                        <w:szCs w:val="80"/>
                      </w:rPr>
                      <w:t>Spin</w:t>
                    </w:r>
                    <w:r w:rsidR="00F53BEE" w:rsidRPr="00233705">
                      <w:rPr>
                        <w:rFonts w:eastAsiaTheme="majorEastAsia" w:cstheme="minorHAnsi"/>
                        <w:color w:val="000000" w:themeColor="text1"/>
                        <w:sz w:val="74"/>
                        <w:szCs w:val="80"/>
                      </w:rPr>
                      <w:t xml:space="preserve"> M</w:t>
                    </w:r>
                    <w:r w:rsidR="00852392" w:rsidRPr="00233705">
                      <w:rPr>
                        <w:rFonts w:eastAsiaTheme="majorEastAsia" w:cstheme="minorHAnsi"/>
                        <w:color w:val="000000" w:themeColor="text1"/>
                        <w:sz w:val="74"/>
                        <w:szCs w:val="80"/>
                      </w:rPr>
                      <w:t>aster Toys</w:t>
                    </w:r>
                  </w:p>
                </w:tc>
              </w:sdtContent>
            </w:sdt>
          </w:tr>
          <w:tr w:rsidR="00932ACD" w:rsidRPr="00233705" w:rsidTr="0098589E">
            <w:trPr>
              <w:trHeight w:val="706"/>
              <w:jc w:val="center"/>
            </w:trPr>
            <w:sdt>
              <w:sdtPr>
                <w:rPr>
                  <w:rFonts w:eastAsiaTheme="majorEastAsia" w:cstheme="minorHAnsi"/>
                  <w:color w:val="000000" w:themeColor="text1"/>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32ACD" w:rsidRPr="00233705" w:rsidRDefault="00852392" w:rsidP="00852392">
                    <w:pPr>
                      <w:pStyle w:val="NoSpacing"/>
                      <w:jc w:val="both"/>
                      <w:rPr>
                        <w:rFonts w:eastAsiaTheme="majorEastAsia" w:cstheme="minorHAnsi"/>
                        <w:color w:val="000000" w:themeColor="text1"/>
                        <w:sz w:val="44"/>
                        <w:szCs w:val="44"/>
                      </w:rPr>
                    </w:pPr>
                    <w:r w:rsidRPr="00233705">
                      <w:rPr>
                        <w:rFonts w:eastAsiaTheme="majorEastAsia" w:cstheme="minorHAnsi"/>
                        <w:color w:val="000000" w:themeColor="text1"/>
                        <w:sz w:val="44"/>
                        <w:szCs w:val="44"/>
                      </w:rPr>
                      <w:t>Finding a Manufacturer for E-Chargers</w:t>
                    </w:r>
                  </w:p>
                </w:tc>
              </w:sdtContent>
            </w:sdt>
          </w:tr>
          <w:tr w:rsidR="00932ACD" w:rsidRPr="00233705" w:rsidTr="0098589E">
            <w:trPr>
              <w:trHeight w:val="353"/>
              <w:jc w:val="center"/>
            </w:trPr>
            <w:tc>
              <w:tcPr>
                <w:tcW w:w="5000" w:type="pct"/>
                <w:vAlign w:val="center"/>
              </w:tcPr>
              <w:p w:rsidR="00932ACD" w:rsidRPr="00233705" w:rsidRDefault="00932ACD" w:rsidP="0098589E">
                <w:pPr>
                  <w:pStyle w:val="NoSpacing"/>
                  <w:jc w:val="both"/>
                  <w:rPr>
                    <w:rFonts w:cstheme="minorHAnsi"/>
                    <w:color w:val="000000" w:themeColor="text1"/>
                  </w:rPr>
                </w:pPr>
              </w:p>
            </w:tc>
          </w:tr>
          <w:tr w:rsidR="00932ACD" w:rsidRPr="00233705" w:rsidTr="0098589E">
            <w:trPr>
              <w:trHeight w:val="353"/>
              <w:jc w:val="center"/>
            </w:trPr>
            <w:tc>
              <w:tcPr>
                <w:tcW w:w="5000" w:type="pct"/>
                <w:vAlign w:val="center"/>
              </w:tcPr>
              <w:p w:rsidR="00932ACD" w:rsidRPr="00233705" w:rsidRDefault="00932ACD" w:rsidP="0098589E">
                <w:pPr>
                  <w:pStyle w:val="NoSpacing"/>
                  <w:jc w:val="both"/>
                  <w:rPr>
                    <w:rFonts w:cstheme="minorHAnsi"/>
                    <w:b/>
                    <w:bCs/>
                    <w:color w:val="000000" w:themeColor="text1"/>
                  </w:rPr>
                </w:pPr>
              </w:p>
            </w:tc>
          </w:tr>
          <w:tr w:rsidR="00932ACD" w:rsidRPr="00233705" w:rsidTr="0098589E">
            <w:trPr>
              <w:trHeight w:val="353"/>
              <w:jc w:val="center"/>
            </w:trPr>
            <w:tc>
              <w:tcPr>
                <w:tcW w:w="5000" w:type="pct"/>
                <w:vAlign w:val="center"/>
              </w:tcPr>
              <w:p w:rsidR="00932ACD" w:rsidRPr="00233705" w:rsidRDefault="00932ACD" w:rsidP="0098589E">
                <w:pPr>
                  <w:pStyle w:val="NoSpacing"/>
                  <w:jc w:val="both"/>
                  <w:rPr>
                    <w:rFonts w:cstheme="minorHAnsi"/>
                    <w:b/>
                    <w:bCs/>
                    <w:color w:val="000000" w:themeColor="text1"/>
                  </w:rPr>
                </w:pPr>
              </w:p>
              <w:p w:rsidR="00932ACD" w:rsidRPr="00233705" w:rsidRDefault="00932ACD" w:rsidP="0098589E">
                <w:pPr>
                  <w:pStyle w:val="NoSpacing"/>
                  <w:jc w:val="both"/>
                  <w:rPr>
                    <w:rFonts w:cstheme="minorHAnsi"/>
                    <w:b/>
                    <w:bCs/>
                    <w:color w:val="000000" w:themeColor="text1"/>
                  </w:rPr>
                </w:pPr>
              </w:p>
              <w:p w:rsidR="00932ACD" w:rsidRPr="00233705" w:rsidRDefault="00932ACD" w:rsidP="0098589E">
                <w:pPr>
                  <w:pStyle w:val="NoSpacing"/>
                  <w:jc w:val="both"/>
                  <w:rPr>
                    <w:rFonts w:cstheme="minorHAnsi"/>
                    <w:b/>
                    <w:bCs/>
                    <w:color w:val="000000" w:themeColor="text1"/>
                  </w:rPr>
                </w:pPr>
              </w:p>
              <w:p w:rsidR="00932ACD" w:rsidRPr="00233705" w:rsidRDefault="00932ACD" w:rsidP="0098589E">
                <w:pPr>
                  <w:pStyle w:val="NoSpacing"/>
                  <w:jc w:val="both"/>
                  <w:rPr>
                    <w:rFonts w:cstheme="minorHAnsi"/>
                    <w:b/>
                    <w:bCs/>
                    <w:color w:val="000000" w:themeColor="text1"/>
                  </w:rPr>
                </w:pPr>
              </w:p>
              <w:p w:rsidR="00932ACD" w:rsidRPr="00233705" w:rsidRDefault="00932ACD" w:rsidP="0098589E">
                <w:pPr>
                  <w:pStyle w:val="NoSpacing"/>
                  <w:jc w:val="both"/>
                  <w:rPr>
                    <w:rFonts w:cstheme="minorHAnsi"/>
                    <w:b/>
                    <w:bCs/>
                    <w:color w:val="000000" w:themeColor="text1"/>
                  </w:rPr>
                </w:pPr>
              </w:p>
              <w:p w:rsidR="00932ACD" w:rsidRPr="00233705" w:rsidRDefault="00932ACD" w:rsidP="0098589E">
                <w:pPr>
                  <w:pStyle w:val="NoSpacing"/>
                  <w:jc w:val="center"/>
                  <w:rPr>
                    <w:rFonts w:cstheme="minorHAnsi"/>
                    <w:b/>
                    <w:bCs/>
                    <w:color w:val="000000" w:themeColor="text1"/>
                  </w:rPr>
                </w:pPr>
                <w:r w:rsidRPr="00233705">
                  <w:rPr>
                    <w:rFonts w:cstheme="minorHAnsi"/>
                    <w:b/>
                    <w:bCs/>
                    <w:color w:val="000000" w:themeColor="text1"/>
                  </w:rPr>
                  <w:t>Submitted by:</w:t>
                </w:r>
              </w:p>
              <w:p w:rsidR="00932ACD" w:rsidRPr="00233705" w:rsidRDefault="00932ACD" w:rsidP="0098589E">
                <w:pPr>
                  <w:pStyle w:val="NoSpacing"/>
                  <w:jc w:val="center"/>
                  <w:rPr>
                    <w:rFonts w:cstheme="minorHAnsi"/>
                    <w:b/>
                    <w:bCs/>
                    <w:color w:val="000000" w:themeColor="text1"/>
                  </w:rPr>
                </w:pPr>
              </w:p>
              <w:p w:rsidR="00932ACD" w:rsidRPr="00233705" w:rsidRDefault="00932ACD" w:rsidP="0098589E">
                <w:pPr>
                  <w:spacing w:line="240" w:lineRule="auto"/>
                  <w:jc w:val="center"/>
                  <w:rPr>
                    <w:rFonts w:cstheme="minorHAnsi"/>
                    <w:color w:val="000000" w:themeColor="text1"/>
                  </w:rPr>
                </w:pPr>
                <w:proofErr w:type="spellStart"/>
                <w:r w:rsidRPr="00233705">
                  <w:rPr>
                    <w:rFonts w:cstheme="minorHAnsi"/>
                    <w:color w:val="000000" w:themeColor="text1"/>
                  </w:rPr>
                  <w:t>Jeniefer</w:t>
                </w:r>
                <w:proofErr w:type="spellEnd"/>
                <w:r w:rsidRPr="00233705">
                  <w:rPr>
                    <w:rFonts w:cstheme="minorHAnsi"/>
                    <w:color w:val="000000" w:themeColor="text1"/>
                  </w:rPr>
                  <w:t xml:space="preserve"> C. </w:t>
                </w:r>
                <w:proofErr w:type="spellStart"/>
                <w:r w:rsidRPr="00233705">
                  <w:rPr>
                    <w:rFonts w:cstheme="minorHAnsi"/>
                    <w:color w:val="000000" w:themeColor="text1"/>
                  </w:rPr>
                  <w:t>Espino</w:t>
                </w:r>
                <w:proofErr w:type="spellEnd"/>
              </w:p>
              <w:p w:rsidR="00932ACD" w:rsidRPr="00233705" w:rsidRDefault="00932ACD" w:rsidP="0098589E">
                <w:pPr>
                  <w:spacing w:line="240" w:lineRule="auto"/>
                  <w:jc w:val="center"/>
                  <w:rPr>
                    <w:rFonts w:cstheme="minorHAnsi"/>
                    <w:color w:val="000000" w:themeColor="text1"/>
                  </w:rPr>
                </w:pPr>
              </w:p>
              <w:p w:rsidR="00852392" w:rsidRPr="00233705" w:rsidRDefault="00852392" w:rsidP="0098589E">
                <w:pPr>
                  <w:spacing w:line="240" w:lineRule="auto"/>
                  <w:jc w:val="center"/>
                  <w:rPr>
                    <w:rFonts w:cstheme="minorHAnsi"/>
                    <w:color w:val="000000" w:themeColor="text1"/>
                  </w:rPr>
                </w:pPr>
              </w:p>
              <w:p w:rsidR="00932ACD" w:rsidRPr="00233705" w:rsidRDefault="003016C7" w:rsidP="0098589E">
                <w:pPr>
                  <w:spacing w:line="240" w:lineRule="auto"/>
                  <w:jc w:val="center"/>
                  <w:rPr>
                    <w:rFonts w:cstheme="minorHAnsi"/>
                    <w:b/>
                    <w:color w:val="000000" w:themeColor="text1"/>
                  </w:rPr>
                </w:pPr>
                <w:r w:rsidRPr="00233705">
                  <w:rPr>
                    <w:rFonts w:cstheme="minorHAnsi"/>
                    <w:b/>
                    <w:color w:val="000000" w:themeColor="text1"/>
                  </w:rPr>
                  <w:t>Submitted</w:t>
                </w:r>
                <w:r w:rsidR="00932ACD" w:rsidRPr="00233705">
                  <w:rPr>
                    <w:rFonts w:cstheme="minorHAnsi"/>
                    <w:b/>
                    <w:color w:val="000000" w:themeColor="text1"/>
                  </w:rPr>
                  <w:t xml:space="preserve"> to:</w:t>
                </w:r>
              </w:p>
              <w:p w:rsidR="00932ACD" w:rsidRPr="00233705" w:rsidRDefault="00932ACD" w:rsidP="0098589E">
                <w:pPr>
                  <w:spacing w:line="240" w:lineRule="auto"/>
                  <w:jc w:val="center"/>
                  <w:rPr>
                    <w:rFonts w:cstheme="minorHAnsi"/>
                    <w:color w:val="000000" w:themeColor="text1"/>
                  </w:rPr>
                </w:pPr>
                <w:r w:rsidRPr="00233705">
                  <w:rPr>
                    <w:rFonts w:cstheme="minorHAnsi"/>
                    <w:color w:val="000000" w:themeColor="text1"/>
                  </w:rPr>
                  <w:t xml:space="preserve">Prof. </w:t>
                </w:r>
                <w:proofErr w:type="spellStart"/>
                <w:r w:rsidRPr="00233705">
                  <w:rPr>
                    <w:rFonts w:cstheme="minorHAnsi"/>
                    <w:color w:val="000000" w:themeColor="text1"/>
                  </w:rPr>
                  <w:t>Ismael</w:t>
                </w:r>
                <w:proofErr w:type="spellEnd"/>
                <w:r w:rsidRPr="00233705">
                  <w:rPr>
                    <w:rFonts w:cstheme="minorHAnsi"/>
                    <w:color w:val="000000" w:themeColor="text1"/>
                  </w:rPr>
                  <w:t xml:space="preserve"> C. </w:t>
                </w:r>
                <w:proofErr w:type="spellStart"/>
                <w:r w:rsidRPr="00233705">
                  <w:rPr>
                    <w:rFonts w:cstheme="minorHAnsi"/>
                    <w:color w:val="000000" w:themeColor="text1"/>
                  </w:rPr>
                  <w:t>Pangilinan</w:t>
                </w:r>
                <w:proofErr w:type="spellEnd"/>
              </w:p>
              <w:p w:rsidR="00932ACD" w:rsidRPr="00233705" w:rsidRDefault="00932ACD" w:rsidP="0098589E">
                <w:pPr>
                  <w:spacing w:line="240" w:lineRule="auto"/>
                  <w:jc w:val="center"/>
                  <w:rPr>
                    <w:rFonts w:cstheme="minorHAnsi"/>
                    <w:color w:val="000000" w:themeColor="text1"/>
                  </w:rPr>
                </w:pPr>
              </w:p>
              <w:p w:rsidR="00932ACD" w:rsidRPr="00233705" w:rsidRDefault="00932ACD" w:rsidP="0098589E">
                <w:pPr>
                  <w:spacing w:line="240" w:lineRule="auto"/>
                  <w:jc w:val="center"/>
                  <w:rPr>
                    <w:rFonts w:cstheme="minorHAnsi"/>
                    <w:color w:val="000000" w:themeColor="text1"/>
                  </w:rPr>
                </w:pPr>
              </w:p>
              <w:p w:rsidR="00932ACD" w:rsidRPr="00233705" w:rsidRDefault="00852392" w:rsidP="0098589E">
                <w:pPr>
                  <w:spacing w:line="240" w:lineRule="auto"/>
                  <w:jc w:val="center"/>
                  <w:rPr>
                    <w:rFonts w:cstheme="minorHAnsi"/>
                    <w:color w:val="000000" w:themeColor="text1"/>
                  </w:rPr>
                </w:pPr>
                <w:r w:rsidRPr="00233705">
                  <w:rPr>
                    <w:rFonts w:cstheme="minorHAnsi"/>
                    <w:color w:val="000000" w:themeColor="text1"/>
                  </w:rPr>
                  <w:t>January 17</w:t>
                </w:r>
                <w:r w:rsidR="00932ACD" w:rsidRPr="00233705">
                  <w:rPr>
                    <w:rFonts w:cstheme="minorHAnsi"/>
                    <w:color w:val="000000" w:themeColor="text1"/>
                  </w:rPr>
                  <w:t>, 2013</w:t>
                </w:r>
              </w:p>
            </w:tc>
          </w:tr>
        </w:tbl>
        <w:p w:rsidR="00852392" w:rsidRPr="00233705" w:rsidRDefault="00852392" w:rsidP="0098589E">
          <w:pPr>
            <w:jc w:val="both"/>
            <w:rPr>
              <w:rFonts w:cstheme="minorHAnsi"/>
              <w:color w:val="000000" w:themeColor="text1"/>
              <w:sz w:val="28"/>
            </w:rPr>
          </w:pPr>
        </w:p>
        <w:p w:rsidR="00852392" w:rsidRPr="00233705" w:rsidRDefault="00852392" w:rsidP="0098589E">
          <w:pPr>
            <w:jc w:val="both"/>
            <w:rPr>
              <w:rFonts w:cstheme="minorHAnsi"/>
              <w:color w:val="000000" w:themeColor="text1"/>
              <w:sz w:val="28"/>
            </w:rPr>
          </w:pPr>
        </w:p>
        <w:p w:rsidR="00932ACD" w:rsidRPr="00233705" w:rsidRDefault="00763130" w:rsidP="0098589E">
          <w:pPr>
            <w:jc w:val="both"/>
            <w:rPr>
              <w:rFonts w:cstheme="minorHAnsi"/>
              <w:color w:val="000000" w:themeColor="text1"/>
              <w:sz w:val="28"/>
            </w:rPr>
          </w:pPr>
        </w:p>
      </w:sdtContent>
    </w:sdt>
    <w:p w:rsidR="00B9106F" w:rsidRPr="00DD0F1C" w:rsidRDefault="00C315FB" w:rsidP="00B9106F">
      <w:pPr>
        <w:pStyle w:val="ListParagraph"/>
        <w:numPr>
          <w:ilvl w:val="0"/>
          <w:numId w:val="2"/>
        </w:numPr>
        <w:spacing w:after="0" w:line="240" w:lineRule="auto"/>
        <w:jc w:val="both"/>
        <w:rPr>
          <w:rFonts w:cstheme="minorHAnsi"/>
          <w:b/>
          <w:color w:val="000000" w:themeColor="text1"/>
          <w:sz w:val="20"/>
          <w:szCs w:val="20"/>
        </w:rPr>
      </w:pPr>
      <w:r w:rsidRPr="00DD0F1C">
        <w:rPr>
          <w:rFonts w:cstheme="minorHAnsi"/>
          <w:b/>
          <w:color w:val="000000" w:themeColor="text1"/>
          <w:sz w:val="20"/>
          <w:szCs w:val="20"/>
        </w:rPr>
        <w:lastRenderedPageBreak/>
        <w:t>S</w:t>
      </w:r>
      <w:r w:rsidR="00354A02" w:rsidRPr="00DD0F1C">
        <w:rPr>
          <w:rFonts w:cstheme="minorHAnsi"/>
          <w:b/>
          <w:color w:val="000000" w:themeColor="text1"/>
          <w:sz w:val="20"/>
          <w:szCs w:val="20"/>
        </w:rPr>
        <w:t>tatement of  the Problem/Key Strategic Issue</w:t>
      </w:r>
    </w:p>
    <w:p w:rsidR="00E4789A" w:rsidRPr="00DD0F1C" w:rsidRDefault="00F53BEE" w:rsidP="0098589E">
      <w:pPr>
        <w:spacing w:after="0" w:line="240" w:lineRule="auto"/>
        <w:ind w:firstLine="720"/>
        <w:jc w:val="both"/>
        <w:rPr>
          <w:rFonts w:eastAsia="Times New Roman" w:cstheme="minorHAnsi"/>
          <w:color w:val="000000" w:themeColor="text1"/>
          <w:sz w:val="20"/>
          <w:szCs w:val="20"/>
        </w:rPr>
      </w:pPr>
      <w:r w:rsidRPr="00DD0F1C">
        <w:rPr>
          <w:rFonts w:eastAsia="Times New Roman" w:cstheme="minorHAnsi"/>
          <w:color w:val="000000" w:themeColor="text1"/>
          <w:sz w:val="20"/>
          <w:szCs w:val="20"/>
        </w:rPr>
        <w:t xml:space="preserve">Spin Master Toys is a leading toy manufacturer located in Toronto, Ontario headed by Anton </w:t>
      </w:r>
      <w:proofErr w:type="spellStart"/>
      <w:r w:rsidRPr="00DD0F1C">
        <w:rPr>
          <w:rFonts w:eastAsia="Times New Roman" w:cstheme="minorHAnsi"/>
          <w:color w:val="000000" w:themeColor="text1"/>
          <w:sz w:val="20"/>
          <w:szCs w:val="20"/>
        </w:rPr>
        <w:t>Rabie</w:t>
      </w:r>
      <w:proofErr w:type="spellEnd"/>
      <w:r w:rsidRPr="00DD0F1C">
        <w:rPr>
          <w:rFonts w:eastAsia="Times New Roman" w:cstheme="minorHAnsi"/>
          <w:color w:val="000000" w:themeColor="text1"/>
          <w:sz w:val="20"/>
          <w:szCs w:val="20"/>
        </w:rPr>
        <w:t xml:space="preserve">, </w:t>
      </w:r>
      <w:proofErr w:type="spellStart"/>
      <w:r w:rsidRPr="00DD0F1C">
        <w:rPr>
          <w:rFonts w:eastAsia="Times New Roman" w:cstheme="minorHAnsi"/>
          <w:color w:val="000000" w:themeColor="text1"/>
          <w:sz w:val="20"/>
          <w:szCs w:val="20"/>
        </w:rPr>
        <w:t>Ronnen</w:t>
      </w:r>
      <w:proofErr w:type="spellEnd"/>
      <w:r w:rsidRPr="00DD0F1C">
        <w:rPr>
          <w:rFonts w:eastAsia="Times New Roman" w:cstheme="minorHAnsi"/>
          <w:color w:val="000000" w:themeColor="text1"/>
          <w:sz w:val="20"/>
          <w:szCs w:val="20"/>
        </w:rPr>
        <w:t xml:space="preserve"> </w:t>
      </w:r>
      <w:proofErr w:type="spellStart"/>
      <w:r w:rsidRPr="00DD0F1C">
        <w:rPr>
          <w:rFonts w:eastAsia="Times New Roman" w:cstheme="minorHAnsi"/>
          <w:color w:val="000000" w:themeColor="text1"/>
          <w:sz w:val="20"/>
          <w:szCs w:val="20"/>
        </w:rPr>
        <w:t>Harary</w:t>
      </w:r>
      <w:proofErr w:type="spellEnd"/>
      <w:r w:rsidRPr="00DD0F1C">
        <w:rPr>
          <w:rFonts w:eastAsia="Times New Roman" w:cstheme="minorHAnsi"/>
          <w:color w:val="000000" w:themeColor="text1"/>
          <w:sz w:val="20"/>
          <w:szCs w:val="20"/>
        </w:rPr>
        <w:t xml:space="preserve"> and Ben </w:t>
      </w:r>
      <w:proofErr w:type="spellStart"/>
      <w:r w:rsidRPr="00DD0F1C">
        <w:rPr>
          <w:rFonts w:eastAsia="Times New Roman" w:cstheme="minorHAnsi"/>
          <w:color w:val="000000" w:themeColor="text1"/>
          <w:sz w:val="20"/>
          <w:szCs w:val="20"/>
        </w:rPr>
        <w:t>Varadi</w:t>
      </w:r>
      <w:proofErr w:type="spellEnd"/>
      <w:r w:rsidRPr="00DD0F1C">
        <w:rPr>
          <w:rFonts w:eastAsia="Times New Roman" w:cstheme="minorHAnsi"/>
          <w:color w:val="000000" w:themeColor="text1"/>
          <w:sz w:val="20"/>
          <w:szCs w:val="20"/>
        </w:rPr>
        <w:t>. The company’s principals believed they have achieved their success through avant-garde, grassroots marketing savvy, and a two-tier distribution network which covered both major and independent retail segments in North America.</w:t>
      </w:r>
    </w:p>
    <w:p w:rsidR="00FC0BFF" w:rsidRPr="00DD0F1C" w:rsidRDefault="00F53BEE" w:rsidP="0098589E">
      <w:pPr>
        <w:spacing w:after="0" w:line="240" w:lineRule="auto"/>
        <w:ind w:firstLine="720"/>
        <w:jc w:val="both"/>
        <w:rPr>
          <w:rStyle w:val="apple-style-span"/>
          <w:rFonts w:cs="Arial"/>
          <w:color w:val="000000" w:themeColor="text1"/>
          <w:sz w:val="20"/>
          <w:szCs w:val="20"/>
        </w:rPr>
      </w:pPr>
      <w:r w:rsidRPr="00DD0F1C">
        <w:rPr>
          <w:rFonts w:eastAsia="Times New Roman" w:cstheme="minorHAnsi"/>
          <w:color w:val="000000" w:themeColor="text1"/>
          <w:sz w:val="20"/>
          <w:szCs w:val="20"/>
        </w:rPr>
        <w:t>Spin Master Toys produced an array of relatively low-technology, high margin toys for the Canadian market.</w:t>
      </w:r>
      <w:r w:rsidR="00FC0BFF" w:rsidRPr="00DD0F1C">
        <w:rPr>
          <w:rFonts w:eastAsia="Times New Roman" w:cstheme="minorHAnsi"/>
          <w:color w:val="000000" w:themeColor="text1"/>
          <w:sz w:val="20"/>
          <w:szCs w:val="20"/>
        </w:rPr>
        <w:t xml:space="preserve"> With over 50 people working on its Toronto head office, and a recently opened office in Hong Kong staffed by two project managers, Spin Master Toys was enjoying its rapid expansion through its combination of speed to market and innovative marketing. However, Spin Master Toys has a poor process </w:t>
      </w:r>
      <w:r w:rsidR="00FC0BFF" w:rsidRPr="00DD0F1C">
        <w:rPr>
          <w:rStyle w:val="apple-style-span"/>
          <w:rFonts w:cs="Arial"/>
          <w:color w:val="000000" w:themeColor="text1"/>
          <w:sz w:val="20"/>
          <w:szCs w:val="20"/>
        </w:rPr>
        <w:t>when it comes to the manufacturing and delivery of their toys.   This end process appears to always be difficult especially as they enter the electronic toys market.   Since electronic toys are new to Spin Master, they must utilize an early supplier involvement strategy.</w:t>
      </w:r>
    </w:p>
    <w:p w:rsidR="00F53BEE" w:rsidRPr="00DD0F1C" w:rsidRDefault="00FC0BFF" w:rsidP="0098589E">
      <w:pPr>
        <w:spacing w:after="0" w:line="240" w:lineRule="auto"/>
        <w:ind w:firstLine="720"/>
        <w:jc w:val="both"/>
        <w:rPr>
          <w:rFonts w:eastAsia="Times New Roman" w:cstheme="minorHAnsi"/>
          <w:color w:val="000000" w:themeColor="text1"/>
          <w:sz w:val="20"/>
          <w:szCs w:val="20"/>
        </w:rPr>
      </w:pPr>
      <w:r w:rsidRPr="00DD0F1C">
        <w:rPr>
          <w:rStyle w:val="apple-style-span"/>
          <w:rFonts w:cs="Arial"/>
          <w:color w:val="000000" w:themeColor="text1"/>
          <w:sz w:val="20"/>
          <w:szCs w:val="20"/>
        </w:rPr>
        <w:t xml:space="preserve">A company like </w:t>
      </w:r>
      <w:proofErr w:type="spellStart"/>
      <w:r w:rsidRPr="00DD0F1C">
        <w:rPr>
          <w:rStyle w:val="apple-style-span"/>
          <w:rFonts w:cs="Arial"/>
          <w:color w:val="000000" w:themeColor="text1"/>
          <w:sz w:val="20"/>
          <w:szCs w:val="20"/>
        </w:rPr>
        <w:t>Wa</w:t>
      </w:r>
      <w:r w:rsidR="00233705" w:rsidRPr="00DD0F1C">
        <w:rPr>
          <w:rStyle w:val="apple-style-span"/>
          <w:rFonts w:cs="Arial"/>
          <w:color w:val="000000" w:themeColor="text1"/>
          <w:sz w:val="20"/>
          <w:szCs w:val="20"/>
        </w:rPr>
        <w:t>i</w:t>
      </w:r>
      <w:proofErr w:type="spellEnd"/>
      <w:r w:rsidR="00233705" w:rsidRPr="00DD0F1C">
        <w:rPr>
          <w:rStyle w:val="apple-style-span"/>
          <w:rFonts w:cs="Arial"/>
          <w:color w:val="000000" w:themeColor="text1"/>
          <w:sz w:val="20"/>
          <w:szCs w:val="20"/>
        </w:rPr>
        <w:t xml:space="preserve"> Lung </w:t>
      </w:r>
      <w:r w:rsidRPr="00DD0F1C">
        <w:rPr>
          <w:rStyle w:val="apple-style-span"/>
          <w:rFonts w:cs="Arial"/>
          <w:color w:val="000000" w:themeColor="text1"/>
          <w:sz w:val="20"/>
          <w:szCs w:val="20"/>
        </w:rPr>
        <w:t xml:space="preserve">early on could help them with the engineering and development from an early stage and then manufacture the plane for Spin Master Toys.   Spin Master Toys is good at marketing and bringing creative toys to market, whereas a company like </w:t>
      </w:r>
      <w:proofErr w:type="spellStart"/>
      <w:r w:rsidRPr="00DD0F1C">
        <w:rPr>
          <w:rStyle w:val="apple-style-span"/>
          <w:rFonts w:cs="Arial"/>
          <w:color w:val="000000" w:themeColor="text1"/>
          <w:sz w:val="20"/>
          <w:szCs w:val="20"/>
        </w:rPr>
        <w:t>Wah</w:t>
      </w:r>
      <w:proofErr w:type="spellEnd"/>
      <w:r w:rsidRPr="00DD0F1C">
        <w:rPr>
          <w:rStyle w:val="apple-style-span"/>
          <w:rFonts w:cs="Arial"/>
          <w:color w:val="000000" w:themeColor="text1"/>
          <w:sz w:val="20"/>
          <w:szCs w:val="20"/>
        </w:rPr>
        <w:t xml:space="preserve"> </w:t>
      </w:r>
      <w:proofErr w:type="spellStart"/>
      <w:r w:rsidRPr="00DD0F1C">
        <w:rPr>
          <w:rStyle w:val="apple-style-span"/>
          <w:rFonts w:cs="Arial"/>
          <w:color w:val="000000" w:themeColor="text1"/>
          <w:sz w:val="20"/>
          <w:szCs w:val="20"/>
        </w:rPr>
        <w:t>Shing</w:t>
      </w:r>
      <w:proofErr w:type="spellEnd"/>
      <w:r w:rsidRPr="00DD0F1C">
        <w:rPr>
          <w:rStyle w:val="apple-style-span"/>
          <w:rFonts w:cs="Arial"/>
          <w:color w:val="000000" w:themeColor="text1"/>
          <w:sz w:val="20"/>
          <w:szCs w:val="20"/>
        </w:rPr>
        <w:t xml:space="preserve"> has expertise in engineering and manufacturing of electronic toys.</w:t>
      </w:r>
      <w:r w:rsidR="00233705" w:rsidRPr="00DD0F1C">
        <w:rPr>
          <w:rStyle w:val="apple-style-span"/>
          <w:rFonts w:cs="Arial"/>
          <w:color w:val="000000" w:themeColor="text1"/>
          <w:sz w:val="20"/>
          <w:szCs w:val="20"/>
        </w:rPr>
        <w:t xml:space="preserve"> </w:t>
      </w:r>
      <w:r w:rsidR="00233705" w:rsidRPr="00DD0F1C">
        <w:rPr>
          <w:rFonts w:eastAsia="Times New Roman" w:cs="Times New Roman"/>
          <w:color w:val="000000" w:themeColor="text1"/>
          <w:sz w:val="20"/>
          <w:szCs w:val="20"/>
        </w:rPr>
        <w:t xml:space="preserve">The operations manager had to develop the appropriate criteria for this decision and evaluate the two suppliers. With relatively little information and already behind schedule, the company must make its decision in the face of considerable uncertainty. </w:t>
      </w:r>
      <w:r w:rsidR="00233705" w:rsidRPr="00DD0F1C">
        <w:rPr>
          <w:rFonts w:eastAsia="Times New Roman" w:cs="Times New Roman"/>
          <w:b/>
          <w:i/>
          <w:color w:val="000000" w:themeColor="text1"/>
          <w:sz w:val="20"/>
          <w:szCs w:val="20"/>
        </w:rPr>
        <w:t xml:space="preserve">Which </w:t>
      </w:r>
      <w:r w:rsidR="00F30895" w:rsidRPr="00DD0F1C">
        <w:rPr>
          <w:rFonts w:eastAsia="Times New Roman" w:cs="Times New Roman"/>
          <w:b/>
          <w:i/>
          <w:color w:val="000000" w:themeColor="text1"/>
          <w:sz w:val="20"/>
          <w:szCs w:val="20"/>
        </w:rPr>
        <w:t>manufacturer</w:t>
      </w:r>
      <w:r w:rsidR="00233705" w:rsidRPr="00DD0F1C">
        <w:rPr>
          <w:rFonts w:eastAsia="Times New Roman" w:cs="Times New Roman"/>
          <w:b/>
          <w:i/>
          <w:color w:val="000000" w:themeColor="text1"/>
          <w:sz w:val="20"/>
          <w:szCs w:val="20"/>
        </w:rPr>
        <w:t xml:space="preserve"> should Spin Master Toys choose to develop their E-chargers and rollout the toys to the market to meet the target deadline?</w:t>
      </w:r>
    </w:p>
    <w:p w:rsidR="007F5F7E" w:rsidRPr="00DD0F1C" w:rsidRDefault="007F5F7E" w:rsidP="0098589E">
      <w:pPr>
        <w:spacing w:after="0" w:line="240" w:lineRule="auto"/>
        <w:ind w:firstLine="720"/>
        <w:jc w:val="both"/>
        <w:rPr>
          <w:rFonts w:eastAsia="Times New Roman" w:cstheme="minorHAnsi"/>
          <w:color w:val="000000" w:themeColor="text1"/>
          <w:sz w:val="20"/>
          <w:szCs w:val="20"/>
        </w:rPr>
      </w:pPr>
    </w:p>
    <w:p w:rsidR="00B9106F" w:rsidRPr="00DD0F1C" w:rsidRDefault="00195969" w:rsidP="00B9106F">
      <w:pPr>
        <w:pStyle w:val="ListParagraph"/>
        <w:numPr>
          <w:ilvl w:val="0"/>
          <w:numId w:val="2"/>
        </w:numPr>
        <w:spacing w:after="0" w:line="240" w:lineRule="auto"/>
        <w:jc w:val="both"/>
        <w:rPr>
          <w:rFonts w:cstheme="minorHAnsi"/>
          <w:b/>
          <w:color w:val="000000" w:themeColor="text1"/>
          <w:sz w:val="20"/>
          <w:szCs w:val="20"/>
        </w:rPr>
      </w:pPr>
      <w:r w:rsidRPr="00DD0F1C">
        <w:rPr>
          <w:rFonts w:cstheme="minorHAnsi"/>
          <w:b/>
          <w:color w:val="000000" w:themeColor="text1"/>
          <w:sz w:val="20"/>
          <w:szCs w:val="20"/>
        </w:rPr>
        <w:t>Statement of the Objectives</w:t>
      </w:r>
    </w:p>
    <w:p w:rsidR="00233705" w:rsidRPr="00DD0F1C" w:rsidRDefault="00233705" w:rsidP="00C316C8">
      <w:pPr>
        <w:pStyle w:val="ListParagraph"/>
        <w:numPr>
          <w:ilvl w:val="0"/>
          <w:numId w:val="22"/>
        </w:numPr>
        <w:spacing w:after="0" w:line="240" w:lineRule="auto"/>
        <w:ind w:left="1440"/>
        <w:jc w:val="both"/>
        <w:rPr>
          <w:rStyle w:val="apple-style-span"/>
          <w:rFonts w:cstheme="minorHAnsi"/>
          <w:color w:val="000000" w:themeColor="text1"/>
          <w:sz w:val="20"/>
          <w:szCs w:val="20"/>
        </w:rPr>
      </w:pPr>
      <w:r w:rsidRPr="00DD0F1C">
        <w:rPr>
          <w:rStyle w:val="apple-style-span"/>
          <w:rFonts w:cs="Arial"/>
          <w:color w:val="000000" w:themeColor="text1"/>
          <w:sz w:val="20"/>
          <w:szCs w:val="20"/>
        </w:rPr>
        <w:t xml:space="preserve">To analyze one </w:t>
      </w:r>
      <w:r w:rsidR="00F30895" w:rsidRPr="00DD0F1C">
        <w:rPr>
          <w:rStyle w:val="apple-style-span"/>
          <w:rFonts w:cs="Arial"/>
          <w:color w:val="000000" w:themeColor="text1"/>
          <w:sz w:val="20"/>
          <w:szCs w:val="20"/>
        </w:rPr>
        <w:t>manufacturer</w:t>
      </w:r>
      <w:r w:rsidRPr="00DD0F1C">
        <w:rPr>
          <w:rStyle w:val="apple-style-span"/>
          <w:rFonts w:cs="Arial"/>
          <w:color w:val="000000" w:themeColor="text1"/>
          <w:sz w:val="20"/>
          <w:szCs w:val="20"/>
        </w:rPr>
        <w:t xml:space="preserve">’s weaknesses and mate them up with another </w:t>
      </w:r>
      <w:r w:rsidR="00F30895" w:rsidRPr="00DD0F1C">
        <w:rPr>
          <w:rStyle w:val="apple-style-span"/>
          <w:rFonts w:cs="Arial"/>
          <w:color w:val="000000" w:themeColor="text1"/>
          <w:sz w:val="20"/>
          <w:szCs w:val="20"/>
        </w:rPr>
        <w:t>manufacturer</w:t>
      </w:r>
      <w:r w:rsidRPr="00DD0F1C">
        <w:rPr>
          <w:rStyle w:val="apple-style-span"/>
          <w:rFonts w:cs="Arial"/>
          <w:color w:val="000000" w:themeColor="text1"/>
          <w:sz w:val="20"/>
          <w:szCs w:val="20"/>
        </w:rPr>
        <w:t>’s core</w:t>
      </w:r>
    </w:p>
    <w:p w:rsidR="00233705" w:rsidRPr="00DD0F1C" w:rsidRDefault="00233705" w:rsidP="00C316C8">
      <w:pPr>
        <w:pStyle w:val="ListParagraph"/>
        <w:numPr>
          <w:ilvl w:val="0"/>
          <w:numId w:val="22"/>
        </w:numPr>
        <w:spacing w:after="0" w:line="240" w:lineRule="auto"/>
        <w:ind w:left="1440"/>
        <w:jc w:val="both"/>
        <w:rPr>
          <w:rStyle w:val="apple-style-span"/>
          <w:rFonts w:cstheme="minorHAnsi"/>
          <w:color w:val="000000" w:themeColor="text1"/>
          <w:sz w:val="20"/>
          <w:szCs w:val="20"/>
        </w:rPr>
      </w:pPr>
      <w:r w:rsidRPr="00DD0F1C">
        <w:rPr>
          <w:rStyle w:val="apple-style-span"/>
          <w:rFonts w:cs="Arial"/>
          <w:color w:val="000000" w:themeColor="text1"/>
          <w:sz w:val="20"/>
          <w:szCs w:val="20"/>
        </w:rPr>
        <w:t xml:space="preserve">To develop a criteria on which </w:t>
      </w:r>
      <w:r w:rsidR="00F30895" w:rsidRPr="00DD0F1C">
        <w:rPr>
          <w:rStyle w:val="apple-style-span"/>
          <w:rFonts w:cs="Arial"/>
          <w:color w:val="000000" w:themeColor="text1"/>
          <w:sz w:val="20"/>
          <w:szCs w:val="20"/>
        </w:rPr>
        <w:t>manufacturer</w:t>
      </w:r>
      <w:r w:rsidRPr="00DD0F1C">
        <w:rPr>
          <w:rStyle w:val="apple-style-span"/>
          <w:rFonts w:cs="Arial"/>
          <w:color w:val="000000" w:themeColor="text1"/>
          <w:sz w:val="20"/>
          <w:szCs w:val="20"/>
        </w:rPr>
        <w:t xml:space="preserve"> would suit best for Spin Master Toys’ needs</w:t>
      </w:r>
    </w:p>
    <w:p w:rsidR="00233705" w:rsidRPr="00DD0F1C" w:rsidRDefault="00233705" w:rsidP="00C316C8">
      <w:pPr>
        <w:pStyle w:val="ListParagraph"/>
        <w:numPr>
          <w:ilvl w:val="0"/>
          <w:numId w:val="22"/>
        </w:numPr>
        <w:spacing w:after="0" w:line="240" w:lineRule="auto"/>
        <w:ind w:left="1440"/>
        <w:jc w:val="both"/>
        <w:rPr>
          <w:rFonts w:cstheme="minorHAnsi"/>
          <w:color w:val="000000" w:themeColor="text1"/>
          <w:sz w:val="20"/>
          <w:szCs w:val="20"/>
        </w:rPr>
      </w:pPr>
      <w:r w:rsidRPr="00DD0F1C">
        <w:rPr>
          <w:rStyle w:val="apple-style-span"/>
          <w:rFonts w:cs="Arial"/>
          <w:color w:val="000000" w:themeColor="text1"/>
          <w:sz w:val="20"/>
          <w:szCs w:val="20"/>
        </w:rPr>
        <w:t xml:space="preserve">To develop a product with high quality </w:t>
      </w:r>
      <w:r w:rsidR="00F30895" w:rsidRPr="00DD0F1C">
        <w:rPr>
          <w:rStyle w:val="apple-style-span"/>
          <w:rFonts w:cs="Arial"/>
          <w:color w:val="000000" w:themeColor="text1"/>
          <w:sz w:val="20"/>
          <w:szCs w:val="20"/>
        </w:rPr>
        <w:t xml:space="preserve">but </w:t>
      </w:r>
      <w:r w:rsidRPr="00DD0F1C">
        <w:rPr>
          <w:rStyle w:val="apple-style-span"/>
          <w:rFonts w:cs="Arial"/>
          <w:color w:val="000000" w:themeColor="text1"/>
          <w:sz w:val="20"/>
          <w:szCs w:val="20"/>
        </w:rPr>
        <w:t>with high speed production</w:t>
      </w:r>
    </w:p>
    <w:p w:rsidR="00195969" w:rsidRPr="00DD0F1C" w:rsidRDefault="00195969" w:rsidP="0098589E">
      <w:pPr>
        <w:pStyle w:val="ListParagraph"/>
        <w:spacing w:after="0" w:line="240" w:lineRule="auto"/>
        <w:ind w:left="1080"/>
        <w:jc w:val="both"/>
        <w:rPr>
          <w:rFonts w:cstheme="minorHAnsi"/>
          <w:b/>
          <w:color w:val="000000" w:themeColor="text1"/>
          <w:sz w:val="20"/>
          <w:szCs w:val="20"/>
        </w:rPr>
      </w:pPr>
    </w:p>
    <w:p w:rsidR="00B9106F" w:rsidRPr="00DD0F1C" w:rsidRDefault="00354A02" w:rsidP="00B9106F">
      <w:pPr>
        <w:pStyle w:val="ListParagraph"/>
        <w:numPr>
          <w:ilvl w:val="0"/>
          <w:numId w:val="2"/>
        </w:numPr>
        <w:spacing w:after="0" w:line="240" w:lineRule="auto"/>
        <w:jc w:val="both"/>
        <w:rPr>
          <w:rFonts w:cstheme="minorHAnsi"/>
          <w:b/>
          <w:color w:val="000000" w:themeColor="text1"/>
          <w:sz w:val="20"/>
          <w:szCs w:val="20"/>
        </w:rPr>
      </w:pPr>
      <w:r w:rsidRPr="00DD0F1C">
        <w:rPr>
          <w:rFonts w:cstheme="minorHAnsi"/>
          <w:b/>
          <w:color w:val="000000" w:themeColor="text1"/>
          <w:sz w:val="20"/>
          <w:szCs w:val="20"/>
        </w:rPr>
        <w:t>Relevant Case Facts/Findings</w:t>
      </w:r>
    </w:p>
    <w:p w:rsidR="00EA448E" w:rsidRPr="00DD0F1C" w:rsidRDefault="00F30895" w:rsidP="0098589E">
      <w:pPr>
        <w:spacing w:after="0" w:line="240" w:lineRule="auto"/>
        <w:jc w:val="both"/>
        <w:rPr>
          <w:rFonts w:cstheme="minorHAnsi"/>
          <w:b/>
          <w:color w:val="000000" w:themeColor="text1"/>
          <w:sz w:val="20"/>
          <w:szCs w:val="20"/>
        </w:rPr>
      </w:pPr>
      <w:r w:rsidRPr="00DD0F1C">
        <w:rPr>
          <w:rFonts w:cstheme="minorHAnsi"/>
          <w:b/>
          <w:color w:val="000000" w:themeColor="text1"/>
          <w:sz w:val="20"/>
          <w:szCs w:val="20"/>
        </w:rPr>
        <w:t>Spin Master Toys</w:t>
      </w:r>
      <w:r w:rsidR="00EA448E" w:rsidRPr="00DD0F1C">
        <w:rPr>
          <w:rFonts w:cstheme="minorHAnsi"/>
          <w:b/>
          <w:color w:val="000000" w:themeColor="text1"/>
          <w:sz w:val="20"/>
          <w:szCs w:val="20"/>
        </w:rPr>
        <w:t>: Company Background</w:t>
      </w:r>
    </w:p>
    <w:p w:rsidR="00524C38" w:rsidRPr="00DD0F1C" w:rsidRDefault="00F30895" w:rsidP="0098589E">
      <w:pPr>
        <w:pStyle w:val="ListParagraph"/>
        <w:numPr>
          <w:ilvl w:val="0"/>
          <w:numId w:val="13"/>
        </w:numPr>
        <w:spacing w:after="0" w:line="240" w:lineRule="auto"/>
        <w:jc w:val="both"/>
        <w:rPr>
          <w:rFonts w:cstheme="minorHAnsi"/>
          <w:color w:val="000000" w:themeColor="text1"/>
          <w:sz w:val="20"/>
          <w:szCs w:val="20"/>
        </w:rPr>
      </w:pPr>
      <w:r w:rsidRPr="00DD0F1C">
        <w:rPr>
          <w:rFonts w:cstheme="minorHAnsi"/>
          <w:color w:val="000000" w:themeColor="text1"/>
          <w:sz w:val="20"/>
          <w:szCs w:val="20"/>
        </w:rPr>
        <w:t>Founded in 1994</w:t>
      </w:r>
      <w:r w:rsidR="00B9106F" w:rsidRPr="00DD0F1C">
        <w:rPr>
          <w:rFonts w:cstheme="minorHAnsi"/>
          <w:color w:val="000000" w:themeColor="text1"/>
          <w:sz w:val="20"/>
          <w:szCs w:val="20"/>
        </w:rPr>
        <w:t xml:space="preserve"> by </w:t>
      </w:r>
      <w:r w:rsidRPr="00DD0F1C">
        <w:rPr>
          <w:rFonts w:cstheme="minorHAnsi"/>
          <w:color w:val="000000" w:themeColor="text1"/>
          <w:sz w:val="20"/>
          <w:szCs w:val="20"/>
        </w:rPr>
        <w:t xml:space="preserve">Anton </w:t>
      </w:r>
      <w:proofErr w:type="spellStart"/>
      <w:r w:rsidRPr="00DD0F1C">
        <w:rPr>
          <w:rFonts w:cstheme="minorHAnsi"/>
          <w:color w:val="000000" w:themeColor="text1"/>
          <w:sz w:val="20"/>
          <w:szCs w:val="20"/>
        </w:rPr>
        <w:t>Rabie</w:t>
      </w:r>
      <w:proofErr w:type="spellEnd"/>
      <w:r w:rsidRPr="00DD0F1C">
        <w:rPr>
          <w:rFonts w:cstheme="minorHAnsi"/>
          <w:color w:val="000000" w:themeColor="text1"/>
          <w:sz w:val="20"/>
          <w:szCs w:val="20"/>
        </w:rPr>
        <w:t xml:space="preserve">, </w:t>
      </w:r>
      <w:proofErr w:type="spellStart"/>
      <w:r w:rsidRPr="00DD0F1C">
        <w:rPr>
          <w:rFonts w:cstheme="minorHAnsi"/>
          <w:color w:val="000000" w:themeColor="text1"/>
          <w:sz w:val="20"/>
          <w:szCs w:val="20"/>
        </w:rPr>
        <w:t>Ronnen</w:t>
      </w:r>
      <w:proofErr w:type="spellEnd"/>
      <w:r w:rsidRPr="00DD0F1C">
        <w:rPr>
          <w:rFonts w:cstheme="minorHAnsi"/>
          <w:color w:val="000000" w:themeColor="text1"/>
          <w:sz w:val="20"/>
          <w:szCs w:val="20"/>
        </w:rPr>
        <w:t xml:space="preserve"> </w:t>
      </w:r>
      <w:proofErr w:type="spellStart"/>
      <w:r w:rsidRPr="00DD0F1C">
        <w:rPr>
          <w:rFonts w:cstheme="minorHAnsi"/>
          <w:color w:val="000000" w:themeColor="text1"/>
          <w:sz w:val="20"/>
          <w:szCs w:val="20"/>
        </w:rPr>
        <w:t>Harary</w:t>
      </w:r>
      <w:proofErr w:type="spellEnd"/>
      <w:r w:rsidRPr="00DD0F1C">
        <w:rPr>
          <w:rFonts w:cstheme="minorHAnsi"/>
          <w:color w:val="000000" w:themeColor="text1"/>
          <w:sz w:val="20"/>
          <w:szCs w:val="20"/>
        </w:rPr>
        <w:t xml:space="preserve"> and Ben </w:t>
      </w:r>
      <w:proofErr w:type="spellStart"/>
      <w:r w:rsidRPr="00DD0F1C">
        <w:rPr>
          <w:rFonts w:cstheme="minorHAnsi"/>
          <w:color w:val="000000" w:themeColor="text1"/>
          <w:sz w:val="20"/>
          <w:szCs w:val="20"/>
        </w:rPr>
        <w:t>Varadi</w:t>
      </w:r>
      <w:proofErr w:type="spellEnd"/>
    </w:p>
    <w:p w:rsidR="00B9106F" w:rsidRPr="00DD0F1C" w:rsidRDefault="00B9106F" w:rsidP="0098589E">
      <w:pPr>
        <w:pStyle w:val="ListParagraph"/>
        <w:numPr>
          <w:ilvl w:val="0"/>
          <w:numId w:val="13"/>
        </w:numPr>
        <w:spacing w:after="0" w:line="240" w:lineRule="auto"/>
        <w:jc w:val="both"/>
        <w:rPr>
          <w:rFonts w:cstheme="minorHAnsi"/>
          <w:color w:val="000000" w:themeColor="text1"/>
          <w:sz w:val="20"/>
          <w:szCs w:val="20"/>
        </w:rPr>
      </w:pPr>
      <w:r w:rsidRPr="00DD0F1C">
        <w:rPr>
          <w:rFonts w:cstheme="minorHAnsi"/>
          <w:color w:val="000000" w:themeColor="text1"/>
          <w:sz w:val="20"/>
          <w:szCs w:val="20"/>
        </w:rPr>
        <w:t xml:space="preserve">Headquartered </w:t>
      </w:r>
      <w:r w:rsidR="009240E6" w:rsidRPr="00DD0F1C">
        <w:rPr>
          <w:rFonts w:cstheme="minorHAnsi"/>
          <w:color w:val="000000" w:themeColor="text1"/>
          <w:sz w:val="20"/>
          <w:szCs w:val="20"/>
        </w:rPr>
        <w:t>Toronto, Ontario</w:t>
      </w:r>
    </w:p>
    <w:p w:rsidR="009240E6" w:rsidRPr="00DD0F1C" w:rsidRDefault="009240E6" w:rsidP="0098589E">
      <w:pPr>
        <w:pStyle w:val="ListParagraph"/>
        <w:numPr>
          <w:ilvl w:val="0"/>
          <w:numId w:val="13"/>
        </w:numPr>
        <w:spacing w:after="0" w:line="240" w:lineRule="auto"/>
        <w:jc w:val="both"/>
        <w:rPr>
          <w:rFonts w:cstheme="minorHAnsi"/>
          <w:color w:val="000000" w:themeColor="text1"/>
          <w:sz w:val="20"/>
          <w:szCs w:val="20"/>
        </w:rPr>
      </w:pPr>
      <w:r w:rsidRPr="00DD0F1C">
        <w:rPr>
          <w:rFonts w:cstheme="minorHAnsi"/>
          <w:color w:val="000000" w:themeColor="text1"/>
          <w:sz w:val="20"/>
          <w:szCs w:val="20"/>
        </w:rPr>
        <w:t>Another office located at Hong Kong</w:t>
      </w:r>
    </w:p>
    <w:p w:rsidR="009240E6" w:rsidRPr="00DD0F1C" w:rsidRDefault="00DD0F1C" w:rsidP="0098589E">
      <w:pPr>
        <w:pStyle w:val="ListParagraph"/>
        <w:numPr>
          <w:ilvl w:val="0"/>
          <w:numId w:val="13"/>
        </w:numPr>
        <w:spacing w:after="0" w:line="240" w:lineRule="auto"/>
        <w:jc w:val="both"/>
        <w:rPr>
          <w:rFonts w:cstheme="minorHAnsi"/>
          <w:color w:val="000000" w:themeColor="text1"/>
          <w:sz w:val="20"/>
          <w:szCs w:val="20"/>
        </w:rPr>
      </w:pPr>
      <w:r w:rsidRPr="00DD0F1C">
        <w:rPr>
          <w:rFonts w:cstheme="minorHAnsi"/>
          <w:color w:val="000000" w:themeColor="text1"/>
          <w:sz w:val="20"/>
          <w:szCs w:val="20"/>
        </w:rPr>
        <w:t>Achieved a revenue of nearly $525,000 in 1994</w:t>
      </w:r>
    </w:p>
    <w:p w:rsidR="00DD0F1C" w:rsidRPr="00DD0F1C" w:rsidRDefault="00DD0F1C" w:rsidP="0098589E">
      <w:pPr>
        <w:pStyle w:val="ListParagraph"/>
        <w:numPr>
          <w:ilvl w:val="0"/>
          <w:numId w:val="13"/>
        </w:numPr>
        <w:spacing w:after="0" w:line="240" w:lineRule="auto"/>
        <w:jc w:val="both"/>
        <w:rPr>
          <w:rFonts w:cstheme="minorHAnsi"/>
          <w:color w:val="000000" w:themeColor="text1"/>
          <w:sz w:val="20"/>
          <w:szCs w:val="20"/>
        </w:rPr>
      </w:pPr>
      <w:r w:rsidRPr="00DD0F1C">
        <w:rPr>
          <w:rFonts w:cstheme="minorHAnsi"/>
          <w:color w:val="000000" w:themeColor="text1"/>
          <w:sz w:val="20"/>
          <w:szCs w:val="20"/>
        </w:rPr>
        <w:t>10</w:t>
      </w:r>
      <w:r w:rsidRPr="00DD0F1C">
        <w:rPr>
          <w:rFonts w:cstheme="minorHAnsi"/>
          <w:color w:val="000000" w:themeColor="text1"/>
          <w:sz w:val="20"/>
          <w:szCs w:val="20"/>
          <w:vertAlign w:val="superscript"/>
        </w:rPr>
        <w:t>th</w:t>
      </w:r>
      <w:r w:rsidRPr="00DD0F1C">
        <w:rPr>
          <w:rFonts w:cstheme="minorHAnsi"/>
          <w:color w:val="000000" w:themeColor="text1"/>
          <w:sz w:val="20"/>
          <w:szCs w:val="20"/>
        </w:rPr>
        <w:t xml:space="preserve"> spot on the Profit 100 Canada’s Fastest-Growing Companies list</w:t>
      </w:r>
    </w:p>
    <w:p w:rsidR="00DD0F1C" w:rsidRPr="00DD0F1C" w:rsidRDefault="00DD0F1C" w:rsidP="0098589E">
      <w:pPr>
        <w:pStyle w:val="ListParagraph"/>
        <w:numPr>
          <w:ilvl w:val="0"/>
          <w:numId w:val="13"/>
        </w:numPr>
        <w:spacing w:after="0" w:line="240" w:lineRule="auto"/>
        <w:jc w:val="both"/>
        <w:rPr>
          <w:rFonts w:cstheme="minorHAnsi"/>
          <w:color w:val="000000" w:themeColor="text1"/>
          <w:sz w:val="20"/>
          <w:szCs w:val="20"/>
        </w:rPr>
      </w:pPr>
      <w:r w:rsidRPr="00DD0F1C">
        <w:rPr>
          <w:rFonts w:cstheme="minorHAnsi"/>
          <w:color w:val="000000" w:themeColor="text1"/>
          <w:sz w:val="20"/>
          <w:szCs w:val="20"/>
        </w:rPr>
        <w:t>Toy Industry:</w:t>
      </w:r>
    </w:p>
    <w:p w:rsidR="00DD0F1C" w:rsidRPr="00DD0F1C" w:rsidRDefault="00DD0F1C" w:rsidP="00DD0F1C">
      <w:pPr>
        <w:pStyle w:val="ListParagraph"/>
        <w:numPr>
          <w:ilvl w:val="1"/>
          <w:numId w:val="13"/>
        </w:numPr>
        <w:spacing w:after="0" w:line="240" w:lineRule="auto"/>
        <w:jc w:val="both"/>
        <w:rPr>
          <w:rFonts w:cstheme="minorHAnsi"/>
          <w:color w:val="000000" w:themeColor="text1"/>
          <w:sz w:val="20"/>
          <w:szCs w:val="20"/>
        </w:rPr>
      </w:pPr>
      <w:r w:rsidRPr="00DD0F1C">
        <w:rPr>
          <w:rFonts w:cstheme="minorHAnsi"/>
          <w:color w:val="000000" w:themeColor="text1"/>
          <w:sz w:val="20"/>
          <w:szCs w:val="20"/>
        </w:rPr>
        <w:t>Includes both hard and soft goods, as well as combinations</w:t>
      </w:r>
    </w:p>
    <w:p w:rsidR="00DD0F1C" w:rsidRPr="00DD0F1C" w:rsidRDefault="00DD0F1C" w:rsidP="00DD0F1C">
      <w:pPr>
        <w:pStyle w:val="ListParagraph"/>
        <w:numPr>
          <w:ilvl w:val="1"/>
          <w:numId w:val="13"/>
        </w:numPr>
        <w:spacing w:after="0" w:line="240" w:lineRule="auto"/>
        <w:jc w:val="both"/>
        <w:rPr>
          <w:rFonts w:cstheme="minorHAnsi"/>
          <w:color w:val="000000" w:themeColor="text1"/>
          <w:sz w:val="20"/>
          <w:szCs w:val="20"/>
        </w:rPr>
      </w:pPr>
      <w:r w:rsidRPr="00DD0F1C">
        <w:rPr>
          <w:rFonts w:cstheme="minorHAnsi"/>
          <w:color w:val="000000" w:themeColor="text1"/>
          <w:sz w:val="20"/>
          <w:szCs w:val="20"/>
        </w:rPr>
        <w:t>Hard goods include plastic and metal toys – water guns, construction toys, action figures, etc.</w:t>
      </w:r>
    </w:p>
    <w:p w:rsidR="00DD0F1C" w:rsidRPr="00DD0F1C" w:rsidRDefault="00DD0F1C" w:rsidP="00DD0F1C">
      <w:pPr>
        <w:pStyle w:val="ListParagraph"/>
        <w:numPr>
          <w:ilvl w:val="1"/>
          <w:numId w:val="13"/>
        </w:numPr>
        <w:spacing w:after="0" w:line="240" w:lineRule="auto"/>
        <w:jc w:val="both"/>
        <w:rPr>
          <w:rFonts w:cstheme="minorHAnsi"/>
          <w:color w:val="000000" w:themeColor="text1"/>
          <w:sz w:val="20"/>
          <w:szCs w:val="20"/>
        </w:rPr>
      </w:pPr>
      <w:r w:rsidRPr="00DD0F1C">
        <w:rPr>
          <w:rFonts w:cstheme="minorHAnsi"/>
          <w:color w:val="000000" w:themeColor="text1"/>
          <w:sz w:val="20"/>
          <w:szCs w:val="20"/>
        </w:rPr>
        <w:t>Soft goods include plush toys, fabrics and dolls</w:t>
      </w:r>
    </w:p>
    <w:p w:rsidR="00DD0F1C" w:rsidRPr="00DD0F1C" w:rsidRDefault="00DD0F1C" w:rsidP="00DD0F1C">
      <w:pPr>
        <w:pStyle w:val="ListParagraph"/>
        <w:numPr>
          <w:ilvl w:val="1"/>
          <w:numId w:val="13"/>
        </w:numPr>
        <w:spacing w:after="0" w:line="240" w:lineRule="auto"/>
        <w:jc w:val="both"/>
        <w:rPr>
          <w:rFonts w:cstheme="minorHAnsi"/>
          <w:color w:val="000000" w:themeColor="text1"/>
          <w:sz w:val="20"/>
          <w:szCs w:val="20"/>
        </w:rPr>
      </w:pPr>
      <w:r w:rsidRPr="00DD0F1C">
        <w:rPr>
          <w:rFonts w:cstheme="minorHAnsi"/>
          <w:color w:val="000000" w:themeColor="text1"/>
          <w:sz w:val="20"/>
          <w:szCs w:val="20"/>
        </w:rPr>
        <w:t>Both hard and soft toys used embedded electronic components</w:t>
      </w:r>
    </w:p>
    <w:p w:rsidR="00DD0F1C" w:rsidRPr="00DD0F1C" w:rsidRDefault="00DD0F1C" w:rsidP="00DD0F1C">
      <w:pPr>
        <w:pStyle w:val="ListParagraph"/>
        <w:numPr>
          <w:ilvl w:val="0"/>
          <w:numId w:val="13"/>
        </w:numPr>
        <w:spacing w:after="0" w:line="240" w:lineRule="auto"/>
        <w:jc w:val="both"/>
        <w:rPr>
          <w:rFonts w:cstheme="minorHAnsi"/>
          <w:color w:val="000000" w:themeColor="text1"/>
          <w:sz w:val="20"/>
          <w:szCs w:val="20"/>
        </w:rPr>
      </w:pPr>
      <w:r w:rsidRPr="00DD0F1C">
        <w:rPr>
          <w:rFonts w:cstheme="minorHAnsi"/>
          <w:color w:val="000000" w:themeColor="text1"/>
          <w:sz w:val="20"/>
          <w:szCs w:val="20"/>
        </w:rPr>
        <w:t>E-charger</w:t>
      </w:r>
    </w:p>
    <w:p w:rsidR="00DD0F1C" w:rsidRPr="00DD0F1C" w:rsidRDefault="00DD0F1C" w:rsidP="00DD0F1C">
      <w:pPr>
        <w:pStyle w:val="ListParagraph"/>
        <w:numPr>
          <w:ilvl w:val="1"/>
          <w:numId w:val="13"/>
        </w:numPr>
        <w:spacing w:after="0" w:line="240" w:lineRule="auto"/>
        <w:jc w:val="both"/>
        <w:rPr>
          <w:rFonts w:cstheme="minorHAnsi"/>
          <w:color w:val="000000" w:themeColor="text1"/>
          <w:sz w:val="20"/>
          <w:szCs w:val="20"/>
        </w:rPr>
      </w:pPr>
      <w:r w:rsidRPr="00DD0F1C">
        <w:rPr>
          <w:rFonts w:cstheme="minorHAnsi"/>
          <w:color w:val="000000" w:themeColor="text1"/>
          <w:sz w:val="20"/>
          <w:szCs w:val="20"/>
        </w:rPr>
        <w:t>High-performing, easy-to-use rechargeable toy plane that comes with its own charger</w:t>
      </w:r>
    </w:p>
    <w:p w:rsidR="00DD0F1C" w:rsidRPr="00DD0F1C" w:rsidRDefault="00DD0F1C" w:rsidP="00DD0F1C">
      <w:pPr>
        <w:pStyle w:val="ListParagraph"/>
        <w:numPr>
          <w:ilvl w:val="1"/>
          <w:numId w:val="13"/>
        </w:numPr>
        <w:spacing w:after="0" w:line="240" w:lineRule="auto"/>
        <w:jc w:val="both"/>
        <w:rPr>
          <w:rFonts w:cstheme="minorHAnsi"/>
          <w:color w:val="000000" w:themeColor="text1"/>
          <w:sz w:val="20"/>
          <w:szCs w:val="20"/>
        </w:rPr>
      </w:pPr>
      <w:r w:rsidRPr="00DD0F1C">
        <w:rPr>
          <w:rFonts w:cstheme="minorHAnsi"/>
          <w:color w:val="000000" w:themeColor="text1"/>
          <w:sz w:val="20"/>
          <w:szCs w:val="20"/>
        </w:rPr>
        <w:t>Just have to let them charge for 10 seconds then let them fly</w:t>
      </w:r>
    </w:p>
    <w:p w:rsidR="0022224A" w:rsidRDefault="0022224A" w:rsidP="00B9106F">
      <w:pPr>
        <w:spacing w:after="0" w:line="240" w:lineRule="auto"/>
        <w:jc w:val="both"/>
        <w:rPr>
          <w:rFonts w:cstheme="minorHAnsi"/>
          <w:b/>
          <w:color w:val="000000" w:themeColor="text1"/>
          <w:sz w:val="20"/>
          <w:szCs w:val="20"/>
        </w:rPr>
      </w:pPr>
    </w:p>
    <w:p w:rsidR="00B9106F" w:rsidRPr="00DD0F1C" w:rsidRDefault="00DD0F1C" w:rsidP="00B9106F">
      <w:pPr>
        <w:spacing w:after="0" w:line="240" w:lineRule="auto"/>
        <w:jc w:val="both"/>
        <w:rPr>
          <w:rFonts w:cstheme="minorHAnsi"/>
          <w:b/>
          <w:color w:val="000000" w:themeColor="text1"/>
          <w:sz w:val="20"/>
          <w:szCs w:val="20"/>
        </w:rPr>
      </w:pPr>
      <w:proofErr w:type="spellStart"/>
      <w:r>
        <w:rPr>
          <w:rFonts w:cstheme="minorHAnsi"/>
          <w:b/>
          <w:color w:val="000000" w:themeColor="text1"/>
          <w:sz w:val="20"/>
          <w:szCs w:val="20"/>
        </w:rPr>
        <w:t>Wai</w:t>
      </w:r>
      <w:proofErr w:type="spellEnd"/>
      <w:r>
        <w:rPr>
          <w:rFonts w:cstheme="minorHAnsi"/>
          <w:b/>
          <w:color w:val="000000" w:themeColor="text1"/>
          <w:sz w:val="20"/>
          <w:szCs w:val="20"/>
        </w:rPr>
        <w:t xml:space="preserve"> Lung:</w:t>
      </w:r>
      <w:r w:rsidR="00B9106F" w:rsidRPr="00DD0F1C">
        <w:rPr>
          <w:rFonts w:cstheme="minorHAnsi"/>
          <w:b/>
          <w:color w:val="000000" w:themeColor="text1"/>
          <w:sz w:val="20"/>
          <w:szCs w:val="20"/>
        </w:rPr>
        <w:t xml:space="preserve"> Company Backgrou</w:t>
      </w:r>
      <w:r w:rsidR="00A4352F">
        <w:rPr>
          <w:rFonts w:cstheme="minorHAnsi"/>
          <w:b/>
          <w:color w:val="000000" w:themeColor="text1"/>
          <w:sz w:val="20"/>
          <w:szCs w:val="20"/>
        </w:rPr>
        <w:t>n</w:t>
      </w:r>
      <w:r w:rsidR="00B9106F" w:rsidRPr="00DD0F1C">
        <w:rPr>
          <w:rFonts w:cstheme="minorHAnsi"/>
          <w:b/>
          <w:color w:val="000000" w:themeColor="text1"/>
          <w:sz w:val="20"/>
          <w:szCs w:val="20"/>
        </w:rPr>
        <w:t>d</w:t>
      </w:r>
    </w:p>
    <w:p w:rsidR="00A54A05" w:rsidRDefault="00A4352F" w:rsidP="00B9106F">
      <w:pPr>
        <w:pStyle w:val="ListParagraph"/>
        <w:numPr>
          <w:ilvl w:val="0"/>
          <w:numId w:val="13"/>
        </w:numPr>
        <w:spacing w:after="0" w:line="240" w:lineRule="auto"/>
        <w:jc w:val="both"/>
        <w:rPr>
          <w:rFonts w:cstheme="minorHAnsi"/>
          <w:color w:val="000000" w:themeColor="text1"/>
          <w:sz w:val="20"/>
          <w:szCs w:val="20"/>
        </w:rPr>
      </w:pPr>
      <w:r>
        <w:rPr>
          <w:rFonts w:cstheme="minorHAnsi"/>
          <w:color w:val="000000" w:themeColor="text1"/>
          <w:sz w:val="20"/>
          <w:szCs w:val="20"/>
        </w:rPr>
        <w:t>Owned by Eric Lee</w:t>
      </w:r>
    </w:p>
    <w:p w:rsidR="00A4352F" w:rsidRDefault="00A4352F" w:rsidP="00B9106F">
      <w:pPr>
        <w:pStyle w:val="ListParagraph"/>
        <w:numPr>
          <w:ilvl w:val="0"/>
          <w:numId w:val="13"/>
        </w:numPr>
        <w:spacing w:after="0" w:line="240" w:lineRule="auto"/>
        <w:jc w:val="both"/>
        <w:rPr>
          <w:rFonts w:cstheme="minorHAnsi"/>
          <w:color w:val="000000" w:themeColor="text1"/>
          <w:sz w:val="20"/>
          <w:szCs w:val="20"/>
        </w:rPr>
      </w:pPr>
      <w:r>
        <w:rPr>
          <w:rFonts w:cstheme="minorHAnsi"/>
          <w:color w:val="000000" w:themeColor="text1"/>
          <w:sz w:val="20"/>
          <w:szCs w:val="20"/>
        </w:rPr>
        <w:t xml:space="preserve">Previous projects between Spin Master Toys and </w:t>
      </w:r>
      <w:proofErr w:type="spellStart"/>
      <w:r>
        <w:rPr>
          <w:rFonts w:cstheme="minorHAnsi"/>
          <w:color w:val="000000" w:themeColor="text1"/>
          <w:sz w:val="20"/>
          <w:szCs w:val="20"/>
        </w:rPr>
        <w:t>Wai</w:t>
      </w:r>
      <w:proofErr w:type="spellEnd"/>
      <w:r>
        <w:rPr>
          <w:rFonts w:cstheme="minorHAnsi"/>
          <w:color w:val="000000" w:themeColor="text1"/>
          <w:sz w:val="20"/>
          <w:szCs w:val="20"/>
        </w:rPr>
        <w:t xml:space="preserve"> Lung – Flick </w:t>
      </w:r>
      <w:proofErr w:type="spellStart"/>
      <w:r>
        <w:rPr>
          <w:rFonts w:cstheme="minorHAnsi"/>
          <w:color w:val="000000" w:themeColor="text1"/>
          <w:sz w:val="20"/>
          <w:szCs w:val="20"/>
        </w:rPr>
        <w:t>Trix</w:t>
      </w:r>
      <w:proofErr w:type="spellEnd"/>
      <w:r>
        <w:rPr>
          <w:rFonts w:cstheme="minorHAnsi"/>
          <w:color w:val="000000" w:themeColor="text1"/>
          <w:sz w:val="20"/>
          <w:szCs w:val="20"/>
        </w:rPr>
        <w:t xml:space="preserve"> and Finger Bikes</w:t>
      </w:r>
    </w:p>
    <w:p w:rsidR="00A4352F" w:rsidRDefault="00A4352F" w:rsidP="00B9106F">
      <w:pPr>
        <w:pStyle w:val="ListParagraph"/>
        <w:numPr>
          <w:ilvl w:val="0"/>
          <w:numId w:val="13"/>
        </w:numPr>
        <w:spacing w:after="0" w:line="240" w:lineRule="auto"/>
        <w:jc w:val="both"/>
        <w:rPr>
          <w:rFonts w:cstheme="minorHAnsi"/>
          <w:color w:val="000000" w:themeColor="text1"/>
          <w:sz w:val="20"/>
          <w:szCs w:val="20"/>
        </w:rPr>
      </w:pPr>
      <w:r>
        <w:rPr>
          <w:rFonts w:cstheme="minorHAnsi"/>
          <w:color w:val="000000" w:themeColor="text1"/>
          <w:sz w:val="20"/>
          <w:szCs w:val="20"/>
        </w:rPr>
        <w:t>2000 workers within its 100,000 square-foot factory at Shenzhen</w:t>
      </w:r>
    </w:p>
    <w:p w:rsidR="00A4352F" w:rsidRDefault="00A4352F" w:rsidP="00E130BE">
      <w:pPr>
        <w:pStyle w:val="ListParagraph"/>
        <w:numPr>
          <w:ilvl w:val="0"/>
          <w:numId w:val="13"/>
        </w:numPr>
        <w:spacing w:after="0" w:line="240" w:lineRule="auto"/>
        <w:jc w:val="both"/>
        <w:rPr>
          <w:rFonts w:cstheme="minorHAnsi"/>
          <w:color w:val="000000" w:themeColor="text1"/>
          <w:sz w:val="20"/>
          <w:szCs w:val="20"/>
        </w:rPr>
      </w:pPr>
      <w:r w:rsidRPr="00C316C8">
        <w:rPr>
          <w:rFonts w:cstheme="minorHAnsi"/>
          <w:color w:val="000000" w:themeColor="text1"/>
          <w:sz w:val="20"/>
          <w:szCs w:val="20"/>
        </w:rPr>
        <w:t>Using only 40% capacity</w:t>
      </w:r>
    </w:p>
    <w:p w:rsidR="00C316C8" w:rsidRPr="00C316C8" w:rsidRDefault="00C316C8" w:rsidP="00C316C8">
      <w:pPr>
        <w:pStyle w:val="ListParagraph"/>
        <w:spacing w:after="0" w:line="240" w:lineRule="auto"/>
        <w:jc w:val="both"/>
        <w:rPr>
          <w:rFonts w:cstheme="minorHAnsi"/>
          <w:color w:val="000000" w:themeColor="text1"/>
          <w:sz w:val="20"/>
          <w:szCs w:val="20"/>
        </w:rPr>
      </w:pPr>
    </w:p>
    <w:p w:rsidR="001B19E7" w:rsidRPr="00DD0F1C" w:rsidRDefault="001B19E7" w:rsidP="001B19E7">
      <w:pPr>
        <w:spacing w:after="0" w:line="240" w:lineRule="auto"/>
        <w:jc w:val="both"/>
        <w:rPr>
          <w:rFonts w:cstheme="minorHAnsi"/>
          <w:b/>
          <w:color w:val="000000" w:themeColor="text1"/>
          <w:sz w:val="20"/>
          <w:szCs w:val="20"/>
        </w:rPr>
      </w:pPr>
      <w:proofErr w:type="spellStart"/>
      <w:r>
        <w:rPr>
          <w:rFonts w:cstheme="minorHAnsi"/>
          <w:b/>
          <w:color w:val="000000" w:themeColor="text1"/>
          <w:sz w:val="20"/>
          <w:szCs w:val="20"/>
        </w:rPr>
        <w:t>Wah</w:t>
      </w:r>
      <w:proofErr w:type="spellEnd"/>
      <w:r>
        <w:rPr>
          <w:rFonts w:cstheme="minorHAnsi"/>
          <w:b/>
          <w:color w:val="000000" w:themeColor="text1"/>
          <w:sz w:val="20"/>
          <w:szCs w:val="20"/>
        </w:rPr>
        <w:t xml:space="preserve"> </w:t>
      </w:r>
      <w:proofErr w:type="spellStart"/>
      <w:r>
        <w:rPr>
          <w:rFonts w:cstheme="minorHAnsi"/>
          <w:b/>
          <w:color w:val="000000" w:themeColor="text1"/>
          <w:sz w:val="20"/>
          <w:szCs w:val="20"/>
        </w:rPr>
        <w:t>Shing</w:t>
      </w:r>
      <w:proofErr w:type="spellEnd"/>
      <w:r>
        <w:rPr>
          <w:rFonts w:cstheme="minorHAnsi"/>
          <w:b/>
          <w:color w:val="000000" w:themeColor="text1"/>
          <w:sz w:val="20"/>
          <w:szCs w:val="20"/>
        </w:rPr>
        <w:t>:</w:t>
      </w:r>
      <w:r w:rsidRPr="00DD0F1C">
        <w:rPr>
          <w:rFonts w:cstheme="minorHAnsi"/>
          <w:b/>
          <w:color w:val="000000" w:themeColor="text1"/>
          <w:sz w:val="20"/>
          <w:szCs w:val="20"/>
        </w:rPr>
        <w:t xml:space="preserve"> Company Backgrou</w:t>
      </w:r>
      <w:r>
        <w:rPr>
          <w:rFonts w:cstheme="minorHAnsi"/>
          <w:b/>
          <w:color w:val="000000" w:themeColor="text1"/>
          <w:sz w:val="20"/>
          <w:szCs w:val="20"/>
        </w:rPr>
        <w:t>n</w:t>
      </w:r>
      <w:r w:rsidRPr="00DD0F1C">
        <w:rPr>
          <w:rFonts w:cstheme="minorHAnsi"/>
          <w:b/>
          <w:color w:val="000000" w:themeColor="text1"/>
          <w:sz w:val="20"/>
          <w:szCs w:val="20"/>
        </w:rPr>
        <w:t>d</w:t>
      </w:r>
    </w:p>
    <w:p w:rsidR="006E7BAB" w:rsidRDefault="006E7BAB" w:rsidP="001B19E7">
      <w:pPr>
        <w:pStyle w:val="ListParagraph"/>
        <w:numPr>
          <w:ilvl w:val="0"/>
          <w:numId w:val="13"/>
        </w:numPr>
        <w:spacing w:after="0" w:line="240" w:lineRule="auto"/>
        <w:jc w:val="both"/>
        <w:rPr>
          <w:rFonts w:cstheme="minorHAnsi"/>
          <w:color w:val="000000" w:themeColor="text1"/>
          <w:sz w:val="20"/>
          <w:szCs w:val="20"/>
        </w:rPr>
      </w:pPr>
      <w:r>
        <w:rPr>
          <w:rFonts w:cstheme="minorHAnsi"/>
          <w:color w:val="000000" w:themeColor="text1"/>
          <w:sz w:val="20"/>
          <w:szCs w:val="20"/>
        </w:rPr>
        <w:t>Subsidiary of a Hong Kong public toy manufacturer with revenue of $40 million</w:t>
      </w:r>
    </w:p>
    <w:p w:rsidR="00F31F5C" w:rsidRDefault="00F31F5C" w:rsidP="001B19E7">
      <w:pPr>
        <w:pStyle w:val="ListParagraph"/>
        <w:numPr>
          <w:ilvl w:val="0"/>
          <w:numId w:val="13"/>
        </w:numPr>
        <w:spacing w:after="0" w:line="240" w:lineRule="auto"/>
        <w:jc w:val="both"/>
        <w:rPr>
          <w:rFonts w:cstheme="minorHAnsi"/>
          <w:color w:val="000000" w:themeColor="text1"/>
          <w:sz w:val="20"/>
          <w:szCs w:val="20"/>
        </w:rPr>
      </w:pPr>
      <w:r w:rsidRPr="00F31F5C">
        <w:rPr>
          <w:rFonts w:cstheme="minorHAnsi"/>
          <w:color w:val="000000" w:themeColor="text1"/>
          <w:sz w:val="20"/>
          <w:szCs w:val="20"/>
        </w:rPr>
        <w:t xml:space="preserve">Between Spin Master Toys and </w:t>
      </w:r>
      <w:proofErr w:type="spellStart"/>
      <w:r w:rsidRPr="00F31F5C">
        <w:rPr>
          <w:rFonts w:cstheme="minorHAnsi"/>
          <w:color w:val="000000" w:themeColor="text1"/>
          <w:sz w:val="20"/>
          <w:szCs w:val="20"/>
        </w:rPr>
        <w:t>Wah</w:t>
      </w:r>
      <w:proofErr w:type="spellEnd"/>
      <w:r w:rsidRPr="00F31F5C">
        <w:rPr>
          <w:rFonts w:cstheme="minorHAnsi"/>
          <w:color w:val="000000" w:themeColor="text1"/>
          <w:sz w:val="20"/>
          <w:szCs w:val="20"/>
        </w:rPr>
        <w:t xml:space="preserve"> </w:t>
      </w:r>
      <w:proofErr w:type="spellStart"/>
      <w:r w:rsidRPr="00F31F5C">
        <w:rPr>
          <w:rFonts w:cstheme="minorHAnsi"/>
          <w:color w:val="000000" w:themeColor="text1"/>
          <w:sz w:val="20"/>
          <w:szCs w:val="20"/>
        </w:rPr>
        <w:t>Shing</w:t>
      </w:r>
      <w:proofErr w:type="spellEnd"/>
      <w:r w:rsidR="001B19E7" w:rsidRPr="00F31F5C">
        <w:rPr>
          <w:rFonts w:cstheme="minorHAnsi"/>
          <w:color w:val="000000" w:themeColor="text1"/>
          <w:sz w:val="20"/>
          <w:szCs w:val="20"/>
        </w:rPr>
        <w:t xml:space="preserve"> –</w:t>
      </w:r>
      <w:r>
        <w:rPr>
          <w:rFonts w:cstheme="minorHAnsi"/>
          <w:color w:val="000000" w:themeColor="text1"/>
          <w:sz w:val="20"/>
          <w:szCs w:val="20"/>
        </w:rPr>
        <w:t xml:space="preserve"> products are on time and within quality specifications</w:t>
      </w:r>
    </w:p>
    <w:p w:rsidR="001B19E7" w:rsidRPr="00F31F5C" w:rsidRDefault="001B19E7" w:rsidP="001B19E7">
      <w:pPr>
        <w:pStyle w:val="ListParagraph"/>
        <w:numPr>
          <w:ilvl w:val="0"/>
          <w:numId w:val="13"/>
        </w:numPr>
        <w:spacing w:after="0" w:line="240" w:lineRule="auto"/>
        <w:jc w:val="both"/>
        <w:rPr>
          <w:rFonts w:cstheme="minorHAnsi"/>
          <w:color w:val="000000" w:themeColor="text1"/>
          <w:sz w:val="20"/>
          <w:szCs w:val="20"/>
        </w:rPr>
      </w:pPr>
      <w:r w:rsidRPr="00F31F5C">
        <w:rPr>
          <w:rFonts w:cstheme="minorHAnsi"/>
          <w:color w:val="000000" w:themeColor="text1"/>
          <w:sz w:val="20"/>
          <w:szCs w:val="20"/>
        </w:rPr>
        <w:t>3500 workers within its 100,000 square-foot factory at Shenzhen</w:t>
      </w:r>
    </w:p>
    <w:p w:rsidR="001B19E7" w:rsidRDefault="001B19E7" w:rsidP="001B19E7">
      <w:pPr>
        <w:pStyle w:val="ListParagraph"/>
        <w:numPr>
          <w:ilvl w:val="0"/>
          <w:numId w:val="13"/>
        </w:numPr>
        <w:spacing w:after="0" w:line="240" w:lineRule="auto"/>
        <w:jc w:val="both"/>
        <w:rPr>
          <w:rFonts w:cstheme="minorHAnsi"/>
          <w:color w:val="000000" w:themeColor="text1"/>
          <w:sz w:val="20"/>
          <w:szCs w:val="20"/>
        </w:rPr>
      </w:pPr>
      <w:r w:rsidRPr="00F31F5C">
        <w:rPr>
          <w:rFonts w:cstheme="minorHAnsi"/>
          <w:color w:val="000000" w:themeColor="text1"/>
          <w:sz w:val="20"/>
          <w:szCs w:val="20"/>
        </w:rPr>
        <w:t>7</w:t>
      </w:r>
      <w:r>
        <w:rPr>
          <w:rFonts w:cstheme="minorHAnsi"/>
          <w:color w:val="000000" w:themeColor="text1"/>
          <w:sz w:val="20"/>
          <w:szCs w:val="20"/>
        </w:rPr>
        <w:t>0-80% capacity</w:t>
      </w:r>
    </w:p>
    <w:p w:rsidR="00F80836" w:rsidRDefault="00F80836" w:rsidP="00F80836">
      <w:pPr>
        <w:spacing w:after="0" w:line="240" w:lineRule="auto"/>
        <w:jc w:val="both"/>
        <w:rPr>
          <w:rFonts w:cstheme="minorHAnsi"/>
          <w:b/>
          <w:color w:val="000000" w:themeColor="text1"/>
          <w:sz w:val="20"/>
          <w:szCs w:val="20"/>
        </w:rPr>
      </w:pPr>
      <w:proofErr w:type="spellStart"/>
      <w:r w:rsidRPr="00F80836">
        <w:rPr>
          <w:rFonts w:cstheme="minorHAnsi"/>
          <w:b/>
          <w:color w:val="000000" w:themeColor="text1"/>
          <w:sz w:val="20"/>
          <w:szCs w:val="20"/>
        </w:rPr>
        <w:lastRenderedPageBreak/>
        <w:t>Wai</w:t>
      </w:r>
      <w:proofErr w:type="spellEnd"/>
      <w:r w:rsidRPr="00F80836">
        <w:rPr>
          <w:rFonts w:cstheme="minorHAnsi"/>
          <w:b/>
          <w:color w:val="000000" w:themeColor="text1"/>
          <w:sz w:val="20"/>
          <w:szCs w:val="20"/>
        </w:rPr>
        <w:t xml:space="preserve"> Lung </w:t>
      </w:r>
      <w:proofErr w:type="spellStart"/>
      <w:r w:rsidRPr="00F80836">
        <w:rPr>
          <w:rFonts w:cstheme="minorHAnsi"/>
          <w:b/>
          <w:color w:val="000000" w:themeColor="text1"/>
          <w:sz w:val="20"/>
          <w:szCs w:val="20"/>
        </w:rPr>
        <w:t>vs</w:t>
      </w:r>
      <w:proofErr w:type="spellEnd"/>
      <w:r w:rsidRPr="00F80836">
        <w:rPr>
          <w:rFonts w:cstheme="minorHAnsi"/>
          <w:b/>
          <w:color w:val="000000" w:themeColor="text1"/>
          <w:sz w:val="20"/>
          <w:szCs w:val="20"/>
        </w:rPr>
        <w:t xml:space="preserve"> </w:t>
      </w:r>
      <w:proofErr w:type="spellStart"/>
      <w:r w:rsidRPr="00F80836">
        <w:rPr>
          <w:rFonts w:cstheme="minorHAnsi"/>
          <w:b/>
          <w:color w:val="000000" w:themeColor="text1"/>
          <w:sz w:val="20"/>
          <w:szCs w:val="20"/>
        </w:rPr>
        <w:t>Wah</w:t>
      </w:r>
      <w:proofErr w:type="spellEnd"/>
      <w:r w:rsidRPr="00F80836">
        <w:rPr>
          <w:rFonts w:cstheme="minorHAnsi"/>
          <w:b/>
          <w:color w:val="000000" w:themeColor="text1"/>
          <w:sz w:val="20"/>
          <w:szCs w:val="20"/>
        </w:rPr>
        <w:t xml:space="preserve"> Sing</w:t>
      </w:r>
    </w:p>
    <w:tbl>
      <w:tblPr>
        <w:tblStyle w:val="TableGrid"/>
        <w:tblW w:w="0" w:type="auto"/>
        <w:tblLook w:val="04A0"/>
      </w:tblPr>
      <w:tblGrid>
        <w:gridCol w:w="2394"/>
        <w:gridCol w:w="2394"/>
        <w:gridCol w:w="2394"/>
        <w:gridCol w:w="2394"/>
      </w:tblGrid>
      <w:tr w:rsidR="00F80836" w:rsidTr="00F80836">
        <w:tc>
          <w:tcPr>
            <w:tcW w:w="2394" w:type="dxa"/>
            <w:vAlign w:val="center"/>
          </w:tcPr>
          <w:p w:rsidR="00F80836" w:rsidRDefault="00F80836" w:rsidP="00F80836">
            <w:pPr>
              <w:jc w:val="center"/>
              <w:rPr>
                <w:rFonts w:cstheme="minorHAnsi"/>
                <w:b/>
                <w:color w:val="000000" w:themeColor="text1"/>
                <w:sz w:val="20"/>
                <w:szCs w:val="20"/>
              </w:rPr>
            </w:pPr>
            <w:r>
              <w:rPr>
                <w:rFonts w:cstheme="minorHAnsi"/>
                <w:b/>
                <w:color w:val="000000" w:themeColor="text1"/>
                <w:sz w:val="20"/>
                <w:szCs w:val="20"/>
              </w:rPr>
              <w:t>Parameter</w:t>
            </w:r>
          </w:p>
        </w:tc>
        <w:tc>
          <w:tcPr>
            <w:tcW w:w="2394" w:type="dxa"/>
            <w:vAlign w:val="center"/>
          </w:tcPr>
          <w:p w:rsidR="00F80836" w:rsidRDefault="00F80836" w:rsidP="00F80836">
            <w:pPr>
              <w:jc w:val="center"/>
              <w:rPr>
                <w:rFonts w:cstheme="minorHAnsi"/>
                <w:b/>
                <w:color w:val="000000" w:themeColor="text1"/>
                <w:sz w:val="20"/>
                <w:szCs w:val="20"/>
              </w:rPr>
            </w:pPr>
            <w:proofErr w:type="spellStart"/>
            <w:r>
              <w:rPr>
                <w:rFonts w:cstheme="minorHAnsi"/>
                <w:b/>
                <w:color w:val="000000" w:themeColor="text1"/>
                <w:sz w:val="20"/>
                <w:szCs w:val="20"/>
              </w:rPr>
              <w:t>Wai</w:t>
            </w:r>
            <w:proofErr w:type="spellEnd"/>
            <w:r>
              <w:rPr>
                <w:rFonts w:cstheme="minorHAnsi"/>
                <w:b/>
                <w:color w:val="000000" w:themeColor="text1"/>
                <w:sz w:val="20"/>
                <w:szCs w:val="20"/>
              </w:rPr>
              <w:t xml:space="preserve"> Lung</w:t>
            </w:r>
          </w:p>
        </w:tc>
        <w:tc>
          <w:tcPr>
            <w:tcW w:w="2394" w:type="dxa"/>
            <w:vAlign w:val="center"/>
          </w:tcPr>
          <w:p w:rsidR="00F80836" w:rsidRDefault="00F80836" w:rsidP="00F80836">
            <w:pPr>
              <w:jc w:val="center"/>
              <w:rPr>
                <w:rFonts w:cstheme="minorHAnsi"/>
                <w:b/>
                <w:color w:val="000000" w:themeColor="text1"/>
                <w:sz w:val="20"/>
                <w:szCs w:val="20"/>
              </w:rPr>
            </w:pPr>
            <w:proofErr w:type="spellStart"/>
            <w:r>
              <w:rPr>
                <w:rFonts w:cstheme="minorHAnsi"/>
                <w:b/>
                <w:color w:val="000000" w:themeColor="text1"/>
                <w:sz w:val="20"/>
                <w:szCs w:val="20"/>
              </w:rPr>
              <w:t>Wah</w:t>
            </w:r>
            <w:proofErr w:type="spellEnd"/>
            <w:r>
              <w:rPr>
                <w:rFonts w:cstheme="minorHAnsi"/>
                <w:b/>
                <w:color w:val="000000" w:themeColor="text1"/>
                <w:sz w:val="20"/>
                <w:szCs w:val="20"/>
              </w:rPr>
              <w:t xml:space="preserve"> </w:t>
            </w:r>
            <w:proofErr w:type="spellStart"/>
            <w:r>
              <w:rPr>
                <w:rFonts w:cstheme="minorHAnsi"/>
                <w:b/>
                <w:color w:val="000000" w:themeColor="text1"/>
                <w:sz w:val="20"/>
                <w:szCs w:val="20"/>
              </w:rPr>
              <w:t>Shing</w:t>
            </w:r>
            <w:proofErr w:type="spellEnd"/>
          </w:p>
        </w:tc>
        <w:tc>
          <w:tcPr>
            <w:tcW w:w="2394" w:type="dxa"/>
            <w:vAlign w:val="center"/>
          </w:tcPr>
          <w:p w:rsidR="00F80836" w:rsidRDefault="00F80836" w:rsidP="00F80836">
            <w:pPr>
              <w:jc w:val="center"/>
              <w:rPr>
                <w:rFonts w:cstheme="minorHAnsi"/>
                <w:b/>
                <w:color w:val="000000" w:themeColor="text1"/>
                <w:sz w:val="20"/>
                <w:szCs w:val="20"/>
              </w:rPr>
            </w:pPr>
            <w:r>
              <w:rPr>
                <w:rFonts w:cstheme="minorHAnsi"/>
                <w:b/>
                <w:color w:val="000000" w:themeColor="text1"/>
                <w:sz w:val="20"/>
                <w:szCs w:val="20"/>
              </w:rPr>
              <w:t>Comments</w:t>
            </w:r>
          </w:p>
        </w:tc>
      </w:tr>
      <w:tr w:rsidR="00F80836" w:rsidTr="00F80836">
        <w:tc>
          <w:tcPr>
            <w:tcW w:w="2394" w:type="dxa"/>
          </w:tcPr>
          <w:p w:rsidR="00F80836" w:rsidRPr="00F80836" w:rsidRDefault="00F80836" w:rsidP="00F80836">
            <w:pPr>
              <w:pStyle w:val="ListParagraph"/>
              <w:numPr>
                <w:ilvl w:val="1"/>
                <w:numId w:val="2"/>
              </w:numPr>
              <w:ind w:left="180" w:hanging="180"/>
              <w:rPr>
                <w:rFonts w:cstheme="minorHAnsi"/>
                <w:color w:val="000000" w:themeColor="text1"/>
                <w:sz w:val="20"/>
                <w:szCs w:val="20"/>
              </w:rPr>
            </w:pPr>
            <w:r w:rsidRPr="00F80836">
              <w:rPr>
                <w:rFonts w:cstheme="minorHAnsi"/>
                <w:color w:val="000000" w:themeColor="text1"/>
                <w:sz w:val="20"/>
                <w:szCs w:val="20"/>
              </w:rPr>
              <w:t>Reputation</w:t>
            </w:r>
          </w:p>
        </w:tc>
        <w:tc>
          <w:tcPr>
            <w:tcW w:w="2394" w:type="dxa"/>
          </w:tcPr>
          <w:p w:rsidR="00F80836" w:rsidRPr="00F80836" w:rsidRDefault="00F80836" w:rsidP="00F80836">
            <w:pPr>
              <w:jc w:val="center"/>
              <w:rPr>
                <w:rFonts w:cstheme="minorHAnsi"/>
                <w:color w:val="000000" w:themeColor="text1"/>
                <w:sz w:val="20"/>
                <w:szCs w:val="20"/>
              </w:rPr>
            </w:pPr>
            <w:r>
              <w:rPr>
                <w:rFonts w:cstheme="minorHAnsi"/>
                <w:color w:val="000000" w:themeColor="text1"/>
                <w:sz w:val="20"/>
                <w:szCs w:val="20"/>
              </w:rPr>
              <w:t>Low</w:t>
            </w:r>
          </w:p>
        </w:tc>
        <w:tc>
          <w:tcPr>
            <w:tcW w:w="2394" w:type="dxa"/>
          </w:tcPr>
          <w:p w:rsidR="00F80836" w:rsidRPr="00F80836" w:rsidRDefault="00F80836" w:rsidP="00F80836">
            <w:pPr>
              <w:jc w:val="center"/>
              <w:rPr>
                <w:rFonts w:cstheme="minorHAnsi"/>
                <w:color w:val="000000" w:themeColor="text1"/>
                <w:sz w:val="20"/>
                <w:szCs w:val="20"/>
              </w:rPr>
            </w:pPr>
            <w:r>
              <w:rPr>
                <w:rFonts w:cstheme="minorHAnsi"/>
                <w:color w:val="000000" w:themeColor="text1"/>
                <w:sz w:val="20"/>
                <w:szCs w:val="20"/>
              </w:rPr>
              <w:t>High</w:t>
            </w:r>
          </w:p>
        </w:tc>
        <w:tc>
          <w:tcPr>
            <w:tcW w:w="2394" w:type="dxa"/>
          </w:tcPr>
          <w:p w:rsidR="00F80836" w:rsidRDefault="0089166C" w:rsidP="00FB56C3">
            <w:pPr>
              <w:rPr>
                <w:rFonts w:cstheme="minorHAnsi"/>
                <w:color w:val="000000" w:themeColor="text1"/>
                <w:sz w:val="20"/>
                <w:szCs w:val="20"/>
              </w:rPr>
            </w:pPr>
            <w:proofErr w:type="spellStart"/>
            <w:r>
              <w:rPr>
                <w:rFonts w:cstheme="minorHAnsi"/>
                <w:color w:val="000000" w:themeColor="text1"/>
                <w:sz w:val="20"/>
                <w:szCs w:val="20"/>
              </w:rPr>
              <w:t>Wai</w:t>
            </w:r>
            <w:proofErr w:type="spellEnd"/>
            <w:r>
              <w:rPr>
                <w:rFonts w:cstheme="minorHAnsi"/>
                <w:color w:val="000000" w:themeColor="text1"/>
                <w:sz w:val="20"/>
                <w:szCs w:val="20"/>
              </w:rPr>
              <w:t xml:space="preserve"> Lung</w:t>
            </w:r>
          </w:p>
          <w:p w:rsidR="0089166C" w:rsidRDefault="0089166C" w:rsidP="00FB56C3">
            <w:pPr>
              <w:pStyle w:val="ListParagraph"/>
              <w:numPr>
                <w:ilvl w:val="0"/>
                <w:numId w:val="40"/>
              </w:numPr>
              <w:ind w:left="378" w:hanging="180"/>
              <w:rPr>
                <w:rFonts w:cstheme="minorHAnsi"/>
                <w:color w:val="000000" w:themeColor="text1"/>
                <w:sz w:val="20"/>
                <w:szCs w:val="20"/>
              </w:rPr>
            </w:pPr>
            <w:r>
              <w:rPr>
                <w:rFonts w:cstheme="minorHAnsi"/>
                <w:color w:val="000000" w:themeColor="text1"/>
                <w:sz w:val="20"/>
                <w:szCs w:val="20"/>
              </w:rPr>
              <w:t xml:space="preserve">Does not serve many </w:t>
            </w:r>
            <w:proofErr w:type="spellStart"/>
            <w:r>
              <w:rPr>
                <w:rFonts w:cstheme="minorHAnsi"/>
                <w:color w:val="000000" w:themeColor="text1"/>
                <w:sz w:val="20"/>
                <w:szCs w:val="20"/>
              </w:rPr>
              <w:t>cusromers</w:t>
            </w:r>
            <w:proofErr w:type="spellEnd"/>
          </w:p>
          <w:p w:rsidR="0089166C" w:rsidRDefault="0089166C" w:rsidP="00FB56C3">
            <w:pPr>
              <w:pStyle w:val="ListParagraph"/>
              <w:numPr>
                <w:ilvl w:val="0"/>
                <w:numId w:val="40"/>
              </w:numPr>
              <w:ind w:left="378" w:hanging="180"/>
              <w:rPr>
                <w:rFonts w:cstheme="minorHAnsi"/>
                <w:color w:val="000000" w:themeColor="text1"/>
                <w:sz w:val="20"/>
                <w:szCs w:val="20"/>
              </w:rPr>
            </w:pPr>
            <w:r>
              <w:rPr>
                <w:rFonts w:cstheme="minorHAnsi"/>
                <w:color w:val="000000" w:themeColor="text1"/>
                <w:sz w:val="20"/>
                <w:szCs w:val="20"/>
              </w:rPr>
              <w:t>The company is new</w:t>
            </w:r>
          </w:p>
          <w:p w:rsidR="0089166C" w:rsidRDefault="0089166C" w:rsidP="00FB56C3">
            <w:pPr>
              <w:pStyle w:val="ListParagraph"/>
              <w:ind w:left="18"/>
              <w:rPr>
                <w:rFonts w:cstheme="minorHAnsi"/>
                <w:color w:val="000000" w:themeColor="text1"/>
                <w:sz w:val="20"/>
                <w:szCs w:val="20"/>
              </w:rPr>
            </w:pPr>
            <w:proofErr w:type="spellStart"/>
            <w:r>
              <w:rPr>
                <w:rFonts w:cstheme="minorHAnsi"/>
                <w:color w:val="000000" w:themeColor="text1"/>
                <w:sz w:val="20"/>
                <w:szCs w:val="20"/>
              </w:rPr>
              <w:t>Wah</w:t>
            </w:r>
            <w:proofErr w:type="spellEnd"/>
            <w:r>
              <w:rPr>
                <w:rFonts w:cstheme="minorHAnsi"/>
                <w:color w:val="000000" w:themeColor="text1"/>
                <w:sz w:val="20"/>
                <w:szCs w:val="20"/>
              </w:rPr>
              <w:t xml:space="preserve"> </w:t>
            </w:r>
            <w:proofErr w:type="spellStart"/>
            <w:r>
              <w:rPr>
                <w:rFonts w:cstheme="minorHAnsi"/>
                <w:color w:val="000000" w:themeColor="text1"/>
                <w:sz w:val="20"/>
                <w:szCs w:val="20"/>
              </w:rPr>
              <w:t>Shing</w:t>
            </w:r>
            <w:proofErr w:type="spellEnd"/>
          </w:p>
          <w:p w:rsidR="0089166C" w:rsidRDefault="0089166C" w:rsidP="00FB56C3">
            <w:pPr>
              <w:pStyle w:val="ListParagraph"/>
              <w:numPr>
                <w:ilvl w:val="0"/>
                <w:numId w:val="41"/>
              </w:numPr>
              <w:ind w:left="378" w:hanging="180"/>
              <w:rPr>
                <w:rFonts w:cstheme="minorHAnsi"/>
                <w:color w:val="000000" w:themeColor="text1"/>
                <w:sz w:val="20"/>
                <w:szCs w:val="20"/>
              </w:rPr>
            </w:pPr>
            <w:r>
              <w:rPr>
                <w:rFonts w:cstheme="minorHAnsi"/>
                <w:color w:val="000000" w:themeColor="text1"/>
                <w:sz w:val="20"/>
                <w:szCs w:val="20"/>
              </w:rPr>
              <w:t>Well known and has strong customer base</w:t>
            </w:r>
          </w:p>
          <w:p w:rsidR="0089166C" w:rsidRPr="0089166C" w:rsidRDefault="0089166C" w:rsidP="00FB56C3">
            <w:pPr>
              <w:pStyle w:val="ListParagraph"/>
              <w:numPr>
                <w:ilvl w:val="0"/>
                <w:numId w:val="41"/>
              </w:numPr>
              <w:ind w:left="378" w:hanging="180"/>
              <w:rPr>
                <w:rFonts w:cstheme="minorHAnsi"/>
                <w:color w:val="000000" w:themeColor="text1"/>
                <w:sz w:val="20"/>
                <w:szCs w:val="20"/>
              </w:rPr>
            </w:pPr>
            <w:r>
              <w:rPr>
                <w:rFonts w:cstheme="minorHAnsi"/>
                <w:color w:val="000000" w:themeColor="text1"/>
                <w:sz w:val="20"/>
                <w:szCs w:val="20"/>
              </w:rPr>
              <w:t>They serve major toy companies</w:t>
            </w:r>
          </w:p>
        </w:tc>
      </w:tr>
      <w:tr w:rsidR="00F80836" w:rsidTr="00F80836">
        <w:tc>
          <w:tcPr>
            <w:tcW w:w="2394" w:type="dxa"/>
          </w:tcPr>
          <w:p w:rsidR="00F80836" w:rsidRPr="00F80836" w:rsidRDefault="00F80836" w:rsidP="00F80836">
            <w:pPr>
              <w:pStyle w:val="ListParagraph"/>
              <w:numPr>
                <w:ilvl w:val="1"/>
                <w:numId w:val="2"/>
              </w:numPr>
              <w:ind w:left="180" w:hanging="180"/>
              <w:rPr>
                <w:rFonts w:cstheme="minorHAnsi"/>
                <w:color w:val="000000" w:themeColor="text1"/>
                <w:sz w:val="20"/>
                <w:szCs w:val="20"/>
              </w:rPr>
            </w:pPr>
            <w:r>
              <w:rPr>
                <w:rFonts w:cstheme="minorHAnsi"/>
                <w:color w:val="000000" w:themeColor="text1"/>
                <w:sz w:val="20"/>
                <w:szCs w:val="20"/>
              </w:rPr>
              <w:t>Quality Level</w:t>
            </w:r>
          </w:p>
        </w:tc>
        <w:tc>
          <w:tcPr>
            <w:tcW w:w="2394" w:type="dxa"/>
          </w:tcPr>
          <w:p w:rsidR="00F80836" w:rsidRPr="00F80836" w:rsidRDefault="00F80836" w:rsidP="0072704D">
            <w:pPr>
              <w:jc w:val="center"/>
              <w:rPr>
                <w:rFonts w:cstheme="minorHAnsi"/>
                <w:color w:val="000000" w:themeColor="text1"/>
                <w:sz w:val="20"/>
                <w:szCs w:val="20"/>
              </w:rPr>
            </w:pPr>
            <w:r>
              <w:rPr>
                <w:rFonts w:cstheme="minorHAnsi"/>
                <w:color w:val="000000" w:themeColor="text1"/>
                <w:sz w:val="20"/>
                <w:szCs w:val="20"/>
              </w:rPr>
              <w:t>High</w:t>
            </w:r>
          </w:p>
        </w:tc>
        <w:tc>
          <w:tcPr>
            <w:tcW w:w="2394" w:type="dxa"/>
          </w:tcPr>
          <w:p w:rsidR="00F80836" w:rsidRPr="00F80836" w:rsidRDefault="00F80836" w:rsidP="0072704D">
            <w:pPr>
              <w:jc w:val="center"/>
              <w:rPr>
                <w:rFonts w:cstheme="minorHAnsi"/>
                <w:color w:val="000000" w:themeColor="text1"/>
                <w:sz w:val="20"/>
                <w:szCs w:val="20"/>
              </w:rPr>
            </w:pPr>
            <w:r>
              <w:rPr>
                <w:rFonts w:cstheme="minorHAnsi"/>
                <w:color w:val="000000" w:themeColor="text1"/>
                <w:sz w:val="20"/>
                <w:szCs w:val="20"/>
              </w:rPr>
              <w:t>Medium</w:t>
            </w:r>
          </w:p>
        </w:tc>
        <w:tc>
          <w:tcPr>
            <w:tcW w:w="2394" w:type="dxa"/>
          </w:tcPr>
          <w:p w:rsidR="0089166C" w:rsidRDefault="0089166C" w:rsidP="00FB56C3">
            <w:pPr>
              <w:rPr>
                <w:rFonts w:cstheme="minorHAnsi"/>
                <w:color w:val="000000" w:themeColor="text1"/>
                <w:sz w:val="20"/>
                <w:szCs w:val="20"/>
              </w:rPr>
            </w:pPr>
            <w:proofErr w:type="spellStart"/>
            <w:r>
              <w:rPr>
                <w:rFonts w:cstheme="minorHAnsi"/>
                <w:color w:val="000000" w:themeColor="text1"/>
                <w:sz w:val="20"/>
                <w:szCs w:val="20"/>
              </w:rPr>
              <w:t>Wai</w:t>
            </w:r>
            <w:proofErr w:type="spellEnd"/>
            <w:r>
              <w:rPr>
                <w:rFonts w:cstheme="minorHAnsi"/>
                <w:color w:val="000000" w:themeColor="text1"/>
                <w:sz w:val="20"/>
                <w:szCs w:val="20"/>
              </w:rPr>
              <w:t xml:space="preserve"> Lung</w:t>
            </w:r>
          </w:p>
          <w:p w:rsidR="0089166C" w:rsidRDefault="0089166C" w:rsidP="00FB56C3">
            <w:pPr>
              <w:pStyle w:val="ListParagraph"/>
              <w:numPr>
                <w:ilvl w:val="0"/>
                <w:numId w:val="40"/>
              </w:numPr>
              <w:ind w:left="378" w:hanging="180"/>
              <w:rPr>
                <w:rFonts w:cstheme="minorHAnsi"/>
                <w:color w:val="000000" w:themeColor="text1"/>
                <w:sz w:val="20"/>
                <w:szCs w:val="20"/>
              </w:rPr>
            </w:pPr>
            <w:r>
              <w:rPr>
                <w:rFonts w:cstheme="minorHAnsi"/>
                <w:color w:val="000000" w:themeColor="text1"/>
                <w:sz w:val="20"/>
                <w:szCs w:val="20"/>
              </w:rPr>
              <w:t>Showcased high quality during their previous association with Spin Master</w:t>
            </w:r>
          </w:p>
          <w:p w:rsidR="0089166C" w:rsidRDefault="0089166C" w:rsidP="00FB56C3">
            <w:pPr>
              <w:pStyle w:val="ListParagraph"/>
              <w:ind w:left="18"/>
              <w:rPr>
                <w:rFonts w:cstheme="minorHAnsi"/>
                <w:color w:val="000000" w:themeColor="text1"/>
                <w:sz w:val="20"/>
                <w:szCs w:val="20"/>
              </w:rPr>
            </w:pPr>
            <w:proofErr w:type="spellStart"/>
            <w:r>
              <w:rPr>
                <w:rFonts w:cstheme="minorHAnsi"/>
                <w:color w:val="000000" w:themeColor="text1"/>
                <w:sz w:val="20"/>
                <w:szCs w:val="20"/>
              </w:rPr>
              <w:t>Wah</w:t>
            </w:r>
            <w:proofErr w:type="spellEnd"/>
            <w:r>
              <w:rPr>
                <w:rFonts w:cstheme="minorHAnsi"/>
                <w:color w:val="000000" w:themeColor="text1"/>
                <w:sz w:val="20"/>
                <w:szCs w:val="20"/>
              </w:rPr>
              <w:t xml:space="preserve"> </w:t>
            </w:r>
            <w:proofErr w:type="spellStart"/>
            <w:r>
              <w:rPr>
                <w:rFonts w:cstheme="minorHAnsi"/>
                <w:color w:val="000000" w:themeColor="text1"/>
                <w:sz w:val="20"/>
                <w:szCs w:val="20"/>
              </w:rPr>
              <w:t>Shing</w:t>
            </w:r>
            <w:proofErr w:type="spellEnd"/>
          </w:p>
          <w:p w:rsidR="00F80836" w:rsidRPr="0089166C" w:rsidRDefault="0089166C" w:rsidP="00FB56C3">
            <w:pPr>
              <w:pStyle w:val="ListParagraph"/>
              <w:numPr>
                <w:ilvl w:val="0"/>
                <w:numId w:val="40"/>
              </w:numPr>
              <w:ind w:left="378" w:hanging="180"/>
              <w:rPr>
                <w:rFonts w:cstheme="minorHAnsi"/>
                <w:color w:val="000000" w:themeColor="text1"/>
                <w:sz w:val="20"/>
                <w:szCs w:val="20"/>
              </w:rPr>
            </w:pPr>
            <w:r w:rsidRPr="0089166C">
              <w:rPr>
                <w:rFonts w:cstheme="minorHAnsi"/>
                <w:color w:val="000000" w:themeColor="text1"/>
                <w:sz w:val="20"/>
                <w:szCs w:val="20"/>
              </w:rPr>
              <w:t>Have known</w:t>
            </w:r>
            <w:r>
              <w:rPr>
                <w:rFonts w:cstheme="minorHAnsi"/>
                <w:color w:val="000000" w:themeColor="text1"/>
                <w:sz w:val="20"/>
                <w:szCs w:val="20"/>
              </w:rPr>
              <w:t xml:space="preserve"> to maintain medium quality level</w:t>
            </w:r>
          </w:p>
        </w:tc>
      </w:tr>
      <w:tr w:rsidR="00F80836" w:rsidTr="00F80836">
        <w:tc>
          <w:tcPr>
            <w:tcW w:w="2394" w:type="dxa"/>
          </w:tcPr>
          <w:p w:rsidR="00F80836" w:rsidRPr="00F80836" w:rsidRDefault="00F80836" w:rsidP="00F80836">
            <w:pPr>
              <w:pStyle w:val="ListParagraph"/>
              <w:numPr>
                <w:ilvl w:val="1"/>
                <w:numId w:val="2"/>
              </w:numPr>
              <w:ind w:left="180" w:hanging="180"/>
              <w:rPr>
                <w:rFonts w:cstheme="minorHAnsi"/>
                <w:color w:val="000000" w:themeColor="text1"/>
                <w:sz w:val="20"/>
                <w:szCs w:val="20"/>
              </w:rPr>
            </w:pPr>
            <w:r>
              <w:rPr>
                <w:rFonts w:cstheme="minorHAnsi"/>
                <w:color w:val="000000" w:themeColor="text1"/>
                <w:sz w:val="20"/>
                <w:szCs w:val="20"/>
              </w:rPr>
              <w:t>Engineering capabilities</w:t>
            </w:r>
          </w:p>
        </w:tc>
        <w:tc>
          <w:tcPr>
            <w:tcW w:w="2394" w:type="dxa"/>
          </w:tcPr>
          <w:p w:rsidR="00F80836" w:rsidRPr="00F80836" w:rsidRDefault="00F80836" w:rsidP="0072704D">
            <w:pPr>
              <w:jc w:val="center"/>
              <w:rPr>
                <w:rFonts w:cstheme="minorHAnsi"/>
                <w:color w:val="000000" w:themeColor="text1"/>
                <w:sz w:val="20"/>
                <w:szCs w:val="20"/>
              </w:rPr>
            </w:pPr>
            <w:r>
              <w:rPr>
                <w:rFonts w:cstheme="minorHAnsi"/>
                <w:color w:val="000000" w:themeColor="text1"/>
                <w:sz w:val="20"/>
                <w:szCs w:val="20"/>
              </w:rPr>
              <w:t>Low</w:t>
            </w:r>
          </w:p>
        </w:tc>
        <w:tc>
          <w:tcPr>
            <w:tcW w:w="2394" w:type="dxa"/>
          </w:tcPr>
          <w:p w:rsidR="00F80836" w:rsidRPr="00F80836" w:rsidRDefault="00F80836" w:rsidP="0072704D">
            <w:pPr>
              <w:jc w:val="center"/>
              <w:rPr>
                <w:rFonts w:cstheme="minorHAnsi"/>
                <w:color w:val="000000" w:themeColor="text1"/>
                <w:sz w:val="20"/>
                <w:szCs w:val="20"/>
              </w:rPr>
            </w:pPr>
            <w:r>
              <w:rPr>
                <w:rFonts w:cstheme="minorHAnsi"/>
                <w:color w:val="000000" w:themeColor="text1"/>
                <w:sz w:val="20"/>
                <w:szCs w:val="20"/>
              </w:rPr>
              <w:t>High</w:t>
            </w:r>
          </w:p>
        </w:tc>
        <w:tc>
          <w:tcPr>
            <w:tcW w:w="2394" w:type="dxa"/>
          </w:tcPr>
          <w:p w:rsidR="00FB56C3" w:rsidRDefault="00FB56C3" w:rsidP="00FB56C3">
            <w:pPr>
              <w:rPr>
                <w:rFonts w:cstheme="minorHAnsi"/>
                <w:color w:val="000000" w:themeColor="text1"/>
                <w:sz w:val="20"/>
                <w:szCs w:val="20"/>
              </w:rPr>
            </w:pPr>
            <w:proofErr w:type="spellStart"/>
            <w:r>
              <w:rPr>
                <w:rFonts w:cstheme="minorHAnsi"/>
                <w:color w:val="000000" w:themeColor="text1"/>
                <w:sz w:val="20"/>
                <w:szCs w:val="20"/>
              </w:rPr>
              <w:t>Wai</w:t>
            </w:r>
            <w:proofErr w:type="spellEnd"/>
            <w:r>
              <w:rPr>
                <w:rFonts w:cstheme="minorHAnsi"/>
                <w:color w:val="000000" w:themeColor="text1"/>
                <w:sz w:val="20"/>
                <w:szCs w:val="20"/>
              </w:rPr>
              <w:t xml:space="preserve"> Lung</w:t>
            </w:r>
          </w:p>
          <w:p w:rsidR="00FB56C3" w:rsidRDefault="00FB56C3" w:rsidP="00FB56C3">
            <w:pPr>
              <w:pStyle w:val="ListParagraph"/>
              <w:numPr>
                <w:ilvl w:val="0"/>
                <w:numId w:val="40"/>
              </w:numPr>
              <w:ind w:left="389" w:hanging="187"/>
              <w:rPr>
                <w:rFonts w:cstheme="minorHAnsi"/>
                <w:color w:val="000000" w:themeColor="text1"/>
                <w:sz w:val="20"/>
                <w:szCs w:val="20"/>
              </w:rPr>
            </w:pPr>
            <w:r>
              <w:rPr>
                <w:rFonts w:cstheme="minorHAnsi"/>
                <w:color w:val="000000" w:themeColor="text1"/>
                <w:sz w:val="20"/>
                <w:szCs w:val="20"/>
              </w:rPr>
              <w:t>Does not have lot of expertise in electronics</w:t>
            </w:r>
          </w:p>
          <w:p w:rsidR="00FB56C3" w:rsidRDefault="00FB56C3" w:rsidP="00FB56C3">
            <w:pPr>
              <w:pStyle w:val="ListParagraph"/>
              <w:ind w:left="18"/>
              <w:rPr>
                <w:rFonts w:cstheme="minorHAnsi"/>
                <w:color w:val="000000" w:themeColor="text1"/>
                <w:sz w:val="20"/>
                <w:szCs w:val="20"/>
              </w:rPr>
            </w:pPr>
            <w:proofErr w:type="spellStart"/>
            <w:r>
              <w:rPr>
                <w:rFonts w:cstheme="minorHAnsi"/>
                <w:color w:val="000000" w:themeColor="text1"/>
                <w:sz w:val="20"/>
                <w:szCs w:val="20"/>
              </w:rPr>
              <w:t>Wah</w:t>
            </w:r>
            <w:proofErr w:type="spellEnd"/>
            <w:r>
              <w:rPr>
                <w:rFonts w:cstheme="minorHAnsi"/>
                <w:color w:val="000000" w:themeColor="text1"/>
                <w:sz w:val="20"/>
                <w:szCs w:val="20"/>
              </w:rPr>
              <w:t xml:space="preserve"> </w:t>
            </w:r>
            <w:proofErr w:type="spellStart"/>
            <w:r>
              <w:rPr>
                <w:rFonts w:cstheme="minorHAnsi"/>
                <w:color w:val="000000" w:themeColor="text1"/>
                <w:sz w:val="20"/>
                <w:szCs w:val="20"/>
              </w:rPr>
              <w:t>Shing</w:t>
            </w:r>
            <w:proofErr w:type="spellEnd"/>
          </w:p>
          <w:p w:rsidR="00F80836" w:rsidRPr="00FB56C3" w:rsidRDefault="00FB56C3" w:rsidP="00FB56C3">
            <w:pPr>
              <w:pStyle w:val="ListParagraph"/>
              <w:numPr>
                <w:ilvl w:val="0"/>
                <w:numId w:val="40"/>
              </w:numPr>
              <w:ind w:left="378" w:hanging="180"/>
              <w:rPr>
                <w:rFonts w:cstheme="minorHAnsi"/>
                <w:color w:val="000000" w:themeColor="text1"/>
                <w:sz w:val="20"/>
                <w:szCs w:val="20"/>
              </w:rPr>
            </w:pPr>
            <w:r w:rsidRPr="00FB56C3">
              <w:rPr>
                <w:rFonts w:cstheme="minorHAnsi"/>
                <w:color w:val="000000" w:themeColor="text1"/>
                <w:sz w:val="20"/>
                <w:szCs w:val="20"/>
              </w:rPr>
              <w:t>Has</w:t>
            </w:r>
            <w:r>
              <w:rPr>
                <w:rFonts w:cstheme="minorHAnsi"/>
                <w:color w:val="000000" w:themeColor="text1"/>
                <w:sz w:val="20"/>
                <w:szCs w:val="20"/>
              </w:rPr>
              <w:t xml:space="preserve"> high level of experience in electronics</w:t>
            </w:r>
          </w:p>
        </w:tc>
      </w:tr>
      <w:tr w:rsidR="00F80836" w:rsidTr="00F80836">
        <w:tc>
          <w:tcPr>
            <w:tcW w:w="2394" w:type="dxa"/>
          </w:tcPr>
          <w:p w:rsidR="00F80836" w:rsidRPr="00F80836" w:rsidRDefault="00F80836" w:rsidP="00F80836">
            <w:pPr>
              <w:pStyle w:val="ListParagraph"/>
              <w:numPr>
                <w:ilvl w:val="1"/>
                <w:numId w:val="2"/>
              </w:numPr>
              <w:ind w:left="180" w:hanging="180"/>
              <w:rPr>
                <w:rFonts w:cstheme="minorHAnsi"/>
                <w:color w:val="000000" w:themeColor="text1"/>
                <w:sz w:val="20"/>
                <w:szCs w:val="20"/>
              </w:rPr>
            </w:pPr>
            <w:r>
              <w:rPr>
                <w:rFonts w:cstheme="minorHAnsi"/>
                <w:color w:val="000000" w:themeColor="text1"/>
                <w:sz w:val="20"/>
                <w:szCs w:val="20"/>
              </w:rPr>
              <w:t>Plant Capacity</w:t>
            </w:r>
          </w:p>
        </w:tc>
        <w:tc>
          <w:tcPr>
            <w:tcW w:w="2394" w:type="dxa"/>
          </w:tcPr>
          <w:p w:rsidR="00F80836" w:rsidRPr="00F80836" w:rsidRDefault="00F80836" w:rsidP="0072704D">
            <w:pPr>
              <w:jc w:val="center"/>
              <w:rPr>
                <w:rFonts w:cstheme="minorHAnsi"/>
                <w:color w:val="000000" w:themeColor="text1"/>
                <w:sz w:val="20"/>
                <w:szCs w:val="20"/>
              </w:rPr>
            </w:pPr>
            <w:r>
              <w:rPr>
                <w:rFonts w:cstheme="minorHAnsi"/>
                <w:color w:val="000000" w:themeColor="text1"/>
                <w:sz w:val="20"/>
                <w:szCs w:val="20"/>
              </w:rPr>
              <w:t>60% capacity available</w:t>
            </w:r>
          </w:p>
        </w:tc>
        <w:tc>
          <w:tcPr>
            <w:tcW w:w="2394" w:type="dxa"/>
          </w:tcPr>
          <w:p w:rsidR="00F80836" w:rsidRPr="00F80836" w:rsidRDefault="00F80836" w:rsidP="0072704D">
            <w:pPr>
              <w:jc w:val="center"/>
              <w:rPr>
                <w:rFonts w:cstheme="minorHAnsi"/>
                <w:color w:val="000000" w:themeColor="text1"/>
                <w:sz w:val="20"/>
                <w:szCs w:val="20"/>
              </w:rPr>
            </w:pPr>
            <w:r>
              <w:rPr>
                <w:rFonts w:cstheme="minorHAnsi"/>
                <w:color w:val="000000" w:themeColor="text1"/>
                <w:sz w:val="20"/>
                <w:szCs w:val="20"/>
              </w:rPr>
              <w:t>20-30% capacity available</w:t>
            </w:r>
          </w:p>
        </w:tc>
        <w:tc>
          <w:tcPr>
            <w:tcW w:w="2394" w:type="dxa"/>
          </w:tcPr>
          <w:p w:rsidR="00F80836" w:rsidRPr="00F80836" w:rsidRDefault="00F80836" w:rsidP="00F80836">
            <w:pPr>
              <w:jc w:val="both"/>
              <w:rPr>
                <w:rFonts w:cstheme="minorHAnsi"/>
                <w:color w:val="000000" w:themeColor="text1"/>
                <w:sz w:val="20"/>
                <w:szCs w:val="20"/>
              </w:rPr>
            </w:pPr>
          </w:p>
        </w:tc>
      </w:tr>
      <w:tr w:rsidR="00F80836" w:rsidTr="00F80836">
        <w:tc>
          <w:tcPr>
            <w:tcW w:w="2394" w:type="dxa"/>
          </w:tcPr>
          <w:p w:rsidR="00F80836" w:rsidRPr="00F80836" w:rsidRDefault="00F80836" w:rsidP="00F80836">
            <w:pPr>
              <w:pStyle w:val="ListParagraph"/>
              <w:numPr>
                <w:ilvl w:val="1"/>
                <w:numId w:val="2"/>
              </w:numPr>
              <w:ind w:left="180" w:hanging="180"/>
              <w:rPr>
                <w:rFonts w:cstheme="minorHAnsi"/>
                <w:color w:val="000000" w:themeColor="text1"/>
                <w:sz w:val="20"/>
                <w:szCs w:val="20"/>
              </w:rPr>
            </w:pPr>
            <w:r>
              <w:rPr>
                <w:rFonts w:cstheme="minorHAnsi"/>
                <w:color w:val="000000" w:themeColor="text1"/>
                <w:sz w:val="20"/>
                <w:szCs w:val="20"/>
              </w:rPr>
              <w:t>Speed to market</w:t>
            </w:r>
          </w:p>
        </w:tc>
        <w:tc>
          <w:tcPr>
            <w:tcW w:w="2394" w:type="dxa"/>
          </w:tcPr>
          <w:p w:rsidR="00F80836" w:rsidRPr="00F80836" w:rsidRDefault="00F80836" w:rsidP="00F80836">
            <w:pPr>
              <w:jc w:val="center"/>
              <w:rPr>
                <w:rFonts w:cstheme="minorHAnsi"/>
                <w:color w:val="000000" w:themeColor="text1"/>
                <w:sz w:val="20"/>
                <w:szCs w:val="20"/>
              </w:rPr>
            </w:pPr>
            <w:r>
              <w:rPr>
                <w:rFonts w:cstheme="minorHAnsi"/>
                <w:color w:val="000000" w:themeColor="text1"/>
                <w:sz w:val="20"/>
                <w:szCs w:val="20"/>
              </w:rPr>
              <w:t>1 hour from Hong Kong</w:t>
            </w:r>
          </w:p>
        </w:tc>
        <w:tc>
          <w:tcPr>
            <w:tcW w:w="2394" w:type="dxa"/>
          </w:tcPr>
          <w:p w:rsidR="00F80836" w:rsidRPr="00F80836" w:rsidRDefault="00F80836" w:rsidP="00F80836">
            <w:pPr>
              <w:jc w:val="center"/>
              <w:rPr>
                <w:rFonts w:cstheme="minorHAnsi"/>
                <w:color w:val="000000" w:themeColor="text1"/>
                <w:sz w:val="20"/>
                <w:szCs w:val="20"/>
              </w:rPr>
            </w:pPr>
            <w:r>
              <w:rPr>
                <w:rFonts w:cstheme="minorHAnsi"/>
                <w:color w:val="000000" w:themeColor="text1"/>
                <w:sz w:val="20"/>
                <w:szCs w:val="20"/>
              </w:rPr>
              <w:t>5 hours from Hong Kong</w:t>
            </w:r>
          </w:p>
        </w:tc>
        <w:tc>
          <w:tcPr>
            <w:tcW w:w="2394" w:type="dxa"/>
          </w:tcPr>
          <w:p w:rsidR="00F80836" w:rsidRPr="00F80836" w:rsidRDefault="00F80836" w:rsidP="00F80836">
            <w:pPr>
              <w:jc w:val="both"/>
              <w:rPr>
                <w:rFonts w:cstheme="minorHAnsi"/>
                <w:color w:val="000000" w:themeColor="text1"/>
                <w:sz w:val="20"/>
                <w:szCs w:val="20"/>
              </w:rPr>
            </w:pPr>
          </w:p>
        </w:tc>
      </w:tr>
      <w:tr w:rsidR="00F80836" w:rsidTr="00F80836">
        <w:tc>
          <w:tcPr>
            <w:tcW w:w="2394" w:type="dxa"/>
          </w:tcPr>
          <w:p w:rsidR="00F80836" w:rsidRPr="00F80836" w:rsidRDefault="00F80836" w:rsidP="00F80836">
            <w:pPr>
              <w:pStyle w:val="ListParagraph"/>
              <w:numPr>
                <w:ilvl w:val="1"/>
                <w:numId w:val="2"/>
              </w:numPr>
              <w:ind w:left="180" w:hanging="180"/>
              <w:rPr>
                <w:rFonts w:cstheme="minorHAnsi"/>
                <w:color w:val="000000" w:themeColor="text1"/>
                <w:sz w:val="20"/>
                <w:szCs w:val="20"/>
              </w:rPr>
            </w:pPr>
            <w:r>
              <w:rPr>
                <w:rFonts w:cstheme="minorHAnsi"/>
                <w:color w:val="000000" w:themeColor="text1"/>
                <w:sz w:val="20"/>
                <w:szCs w:val="20"/>
              </w:rPr>
              <w:t>Attention to company</w:t>
            </w:r>
          </w:p>
        </w:tc>
        <w:tc>
          <w:tcPr>
            <w:tcW w:w="2394" w:type="dxa"/>
          </w:tcPr>
          <w:p w:rsidR="00F80836" w:rsidRPr="00F80836" w:rsidRDefault="00F80836" w:rsidP="00F80836">
            <w:pPr>
              <w:jc w:val="center"/>
              <w:rPr>
                <w:rFonts w:cstheme="minorHAnsi"/>
                <w:color w:val="000000" w:themeColor="text1"/>
                <w:sz w:val="20"/>
                <w:szCs w:val="20"/>
              </w:rPr>
            </w:pPr>
            <w:r>
              <w:rPr>
                <w:rFonts w:cstheme="minorHAnsi"/>
                <w:color w:val="000000" w:themeColor="text1"/>
                <w:sz w:val="20"/>
                <w:szCs w:val="20"/>
              </w:rPr>
              <w:t>High – CEO accessible</w:t>
            </w:r>
          </w:p>
        </w:tc>
        <w:tc>
          <w:tcPr>
            <w:tcW w:w="2394" w:type="dxa"/>
          </w:tcPr>
          <w:p w:rsidR="00F80836" w:rsidRPr="00F80836" w:rsidRDefault="0089166C" w:rsidP="00F80836">
            <w:pPr>
              <w:jc w:val="center"/>
              <w:rPr>
                <w:rFonts w:cstheme="minorHAnsi"/>
                <w:color w:val="000000" w:themeColor="text1"/>
                <w:sz w:val="20"/>
                <w:szCs w:val="20"/>
              </w:rPr>
            </w:pPr>
            <w:r>
              <w:rPr>
                <w:rFonts w:cstheme="minorHAnsi"/>
                <w:color w:val="000000" w:themeColor="text1"/>
                <w:sz w:val="20"/>
                <w:szCs w:val="20"/>
              </w:rPr>
              <w:t>L</w:t>
            </w:r>
            <w:r w:rsidR="00F80836">
              <w:rPr>
                <w:rFonts w:cstheme="minorHAnsi"/>
                <w:color w:val="000000" w:themeColor="text1"/>
                <w:sz w:val="20"/>
                <w:szCs w:val="20"/>
              </w:rPr>
              <w:t>ow</w:t>
            </w:r>
          </w:p>
        </w:tc>
        <w:tc>
          <w:tcPr>
            <w:tcW w:w="2394" w:type="dxa"/>
          </w:tcPr>
          <w:p w:rsidR="00F80836" w:rsidRPr="00F80836" w:rsidRDefault="00F80836" w:rsidP="00F80836">
            <w:pPr>
              <w:jc w:val="both"/>
              <w:rPr>
                <w:rFonts w:cstheme="minorHAnsi"/>
                <w:color w:val="000000" w:themeColor="text1"/>
                <w:sz w:val="20"/>
                <w:szCs w:val="20"/>
              </w:rPr>
            </w:pPr>
          </w:p>
        </w:tc>
      </w:tr>
      <w:tr w:rsidR="00F80836" w:rsidTr="00F80836">
        <w:tc>
          <w:tcPr>
            <w:tcW w:w="2394" w:type="dxa"/>
          </w:tcPr>
          <w:p w:rsidR="00F80836" w:rsidRPr="00F80836" w:rsidRDefault="00F80836" w:rsidP="00F80836">
            <w:pPr>
              <w:pStyle w:val="ListParagraph"/>
              <w:numPr>
                <w:ilvl w:val="1"/>
                <w:numId w:val="2"/>
              </w:numPr>
              <w:ind w:left="180" w:hanging="180"/>
              <w:rPr>
                <w:rFonts w:cstheme="minorHAnsi"/>
                <w:color w:val="000000" w:themeColor="text1"/>
                <w:sz w:val="20"/>
                <w:szCs w:val="20"/>
              </w:rPr>
            </w:pPr>
            <w:r>
              <w:rPr>
                <w:rFonts w:cstheme="minorHAnsi"/>
                <w:color w:val="000000" w:themeColor="text1"/>
                <w:sz w:val="20"/>
                <w:szCs w:val="20"/>
              </w:rPr>
              <w:t>Staff levels</w:t>
            </w:r>
          </w:p>
        </w:tc>
        <w:tc>
          <w:tcPr>
            <w:tcW w:w="2394" w:type="dxa"/>
          </w:tcPr>
          <w:p w:rsidR="00F80836" w:rsidRPr="00F80836" w:rsidRDefault="00F80836" w:rsidP="00F80836">
            <w:pPr>
              <w:jc w:val="center"/>
              <w:rPr>
                <w:rFonts w:cstheme="minorHAnsi"/>
                <w:color w:val="000000" w:themeColor="text1"/>
                <w:sz w:val="20"/>
                <w:szCs w:val="20"/>
              </w:rPr>
            </w:pPr>
            <w:r>
              <w:rPr>
                <w:rFonts w:cstheme="minorHAnsi"/>
                <w:color w:val="000000" w:themeColor="text1"/>
                <w:sz w:val="20"/>
                <w:szCs w:val="20"/>
              </w:rPr>
              <w:t>Less experienced</w:t>
            </w:r>
          </w:p>
        </w:tc>
        <w:tc>
          <w:tcPr>
            <w:tcW w:w="2394" w:type="dxa"/>
          </w:tcPr>
          <w:p w:rsidR="00F80836" w:rsidRPr="00F80836" w:rsidRDefault="00F80836" w:rsidP="00F80836">
            <w:pPr>
              <w:jc w:val="center"/>
              <w:rPr>
                <w:rFonts w:cstheme="minorHAnsi"/>
                <w:color w:val="000000" w:themeColor="text1"/>
                <w:sz w:val="20"/>
                <w:szCs w:val="20"/>
              </w:rPr>
            </w:pPr>
            <w:r>
              <w:rPr>
                <w:rFonts w:cstheme="minorHAnsi"/>
                <w:color w:val="000000" w:themeColor="text1"/>
                <w:sz w:val="20"/>
                <w:szCs w:val="20"/>
              </w:rPr>
              <w:t>Experienced</w:t>
            </w:r>
          </w:p>
        </w:tc>
        <w:tc>
          <w:tcPr>
            <w:tcW w:w="2394" w:type="dxa"/>
          </w:tcPr>
          <w:p w:rsidR="00F80836" w:rsidRPr="00F80836" w:rsidRDefault="00F80836" w:rsidP="00F80836">
            <w:pPr>
              <w:jc w:val="both"/>
              <w:rPr>
                <w:rFonts w:cstheme="minorHAnsi"/>
                <w:color w:val="000000" w:themeColor="text1"/>
                <w:sz w:val="20"/>
                <w:szCs w:val="20"/>
              </w:rPr>
            </w:pPr>
          </w:p>
        </w:tc>
      </w:tr>
      <w:tr w:rsidR="00F80836" w:rsidTr="00F80836">
        <w:tc>
          <w:tcPr>
            <w:tcW w:w="2394" w:type="dxa"/>
          </w:tcPr>
          <w:p w:rsidR="00F80836" w:rsidRDefault="00F80836" w:rsidP="00F80836">
            <w:pPr>
              <w:pStyle w:val="ListParagraph"/>
              <w:numPr>
                <w:ilvl w:val="1"/>
                <w:numId w:val="2"/>
              </w:numPr>
              <w:ind w:left="180" w:hanging="180"/>
              <w:rPr>
                <w:rFonts w:cstheme="minorHAnsi"/>
                <w:color w:val="000000" w:themeColor="text1"/>
                <w:sz w:val="20"/>
                <w:szCs w:val="20"/>
              </w:rPr>
            </w:pPr>
            <w:r>
              <w:rPr>
                <w:rFonts w:cstheme="minorHAnsi"/>
                <w:color w:val="000000" w:themeColor="text1"/>
                <w:sz w:val="20"/>
                <w:szCs w:val="20"/>
              </w:rPr>
              <w:t>Suppliers</w:t>
            </w:r>
          </w:p>
        </w:tc>
        <w:tc>
          <w:tcPr>
            <w:tcW w:w="2394" w:type="dxa"/>
          </w:tcPr>
          <w:p w:rsidR="00F80836" w:rsidRPr="00F80836" w:rsidRDefault="002E38FC" w:rsidP="00F80836">
            <w:pPr>
              <w:jc w:val="center"/>
              <w:rPr>
                <w:rFonts w:cstheme="minorHAnsi"/>
                <w:color w:val="000000" w:themeColor="text1"/>
                <w:sz w:val="20"/>
                <w:szCs w:val="20"/>
              </w:rPr>
            </w:pPr>
            <w:r>
              <w:rPr>
                <w:rFonts w:cstheme="minorHAnsi"/>
                <w:color w:val="000000" w:themeColor="text1"/>
                <w:sz w:val="20"/>
                <w:szCs w:val="20"/>
              </w:rPr>
              <w:t>M</w:t>
            </w:r>
            <w:r w:rsidR="00F80836">
              <w:rPr>
                <w:rFonts w:cstheme="minorHAnsi"/>
                <w:color w:val="000000" w:themeColor="text1"/>
                <w:sz w:val="20"/>
                <w:szCs w:val="20"/>
              </w:rPr>
              <w:t>oderate</w:t>
            </w:r>
          </w:p>
        </w:tc>
        <w:tc>
          <w:tcPr>
            <w:tcW w:w="2394" w:type="dxa"/>
          </w:tcPr>
          <w:p w:rsidR="00F80836" w:rsidRPr="00F80836" w:rsidRDefault="00F80836" w:rsidP="00F80836">
            <w:pPr>
              <w:jc w:val="center"/>
              <w:rPr>
                <w:rFonts w:cstheme="minorHAnsi"/>
                <w:color w:val="000000" w:themeColor="text1"/>
                <w:sz w:val="20"/>
                <w:szCs w:val="20"/>
              </w:rPr>
            </w:pPr>
            <w:r>
              <w:rPr>
                <w:rFonts w:cstheme="minorHAnsi"/>
                <w:color w:val="000000" w:themeColor="text1"/>
                <w:sz w:val="20"/>
                <w:szCs w:val="20"/>
              </w:rPr>
              <w:t>Strong based</w:t>
            </w:r>
          </w:p>
        </w:tc>
        <w:tc>
          <w:tcPr>
            <w:tcW w:w="2394" w:type="dxa"/>
          </w:tcPr>
          <w:p w:rsidR="00F80836" w:rsidRDefault="00925059" w:rsidP="00F80836">
            <w:pPr>
              <w:jc w:val="both"/>
              <w:rPr>
                <w:rFonts w:cstheme="minorHAnsi"/>
                <w:color w:val="000000" w:themeColor="text1"/>
                <w:sz w:val="20"/>
                <w:szCs w:val="20"/>
              </w:rPr>
            </w:pPr>
            <w:proofErr w:type="spellStart"/>
            <w:r>
              <w:rPr>
                <w:rFonts w:cstheme="minorHAnsi"/>
                <w:color w:val="000000" w:themeColor="text1"/>
                <w:sz w:val="20"/>
                <w:szCs w:val="20"/>
              </w:rPr>
              <w:t>Wah</w:t>
            </w:r>
            <w:proofErr w:type="spellEnd"/>
            <w:r>
              <w:rPr>
                <w:rFonts w:cstheme="minorHAnsi"/>
                <w:color w:val="000000" w:themeColor="text1"/>
                <w:sz w:val="20"/>
                <w:szCs w:val="20"/>
              </w:rPr>
              <w:t xml:space="preserve"> </w:t>
            </w:r>
            <w:proofErr w:type="spellStart"/>
            <w:r>
              <w:rPr>
                <w:rFonts w:cstheme="minorHAnsi"/>
                <w:color w:val="000000" w:themeColor="text1"/>
                <w:sz w:val="20"/>
                <w:szCs w:val="20"/>
              </w:rPr>
              <w:t>Shing</w:t>
            </w:r>
            <w:proofErr w:type="spellEnd"/>
          </w:p>
          <w:p w:rsidR="00925059" w:rsidRPr="00925059" w:rsidRDefault="00925059" w:rsidP="00925059">
            <w:pPr>
              <w:pStyle w:val="ListParagraph"/>
              <w:numPr>
                <w:ilvl w:val="0"/>
                <w:numId w:val="40"/>
              </w:numPr>
              <w:ind w:left="378" w:hanging="180"/>
              <w:jc w:val="both"/>
              <w:rPr>
                <w:rFonts w:cstheme="minorHAnsi"/>
                <w:color w:val="000000" w:themeColor="text1"/>
                <w:sz w:val="20"/>
                <w:szCs w:val="20"/>
              </w:rPr>
            </w:pPr>
            <w:r>
              <w:rPr>
                <w:rFonts w:cstheme="minorHAnsi"/>
                <w:color w:val="000000" w:themeColor="text1"/>
                <w:sz w:val="20"/>
                <w:szCs w:val="20"/>
              </w:rPr>
              <w:t>Has good access to suppliers</w:t>
            </w:r>
          </w:p>
        </w:tc>
      </w:tr>
      <w:tr w:rsidR="00F80836" w:rsidTr="00F80836">
        <w:tc>
          <w:tcPr>
            <w:tcW w:w="2394" w:type="dxa"/>
          </w:tcPr>
          <w:p w:rsidR="00F80836" w:rsidRDefault="00F80836" w:rsidP="00F80836">
            <w:pPr>
              <w:pStyle w:val="ListParagraph"/>
              <w:numPr>
                <w:ilvl w:val="1"/>
                <w:numId w:val="2"/>
              </w:numPr>
              <w:ind w:left="180" w:hanging="180"/>
              <w:rPr>
                <w:rFonts w:cstheme="minorHAnsi"/>
                <w:color w:val="000000" w:themeColor="text1"/>
                <w:sz w:val="20"/>
                <w:szCs w:val="20"/>
              </w:rPr>
            </w:pPr>
            <w:r>
              <w:rPr>
                <w:rFonts w:cstheme="minorHAnsi"/>
                <w:color w:val="000000" w:themeColor="text1"/>
                <w:sz w:val="20"/>
                <w:szCs w:val="20"/>
              </w:rPr>
              <w:t>Credit terms</w:t>
            </w:r>
          </w:p>
        </w:tc>
        <w:tc>
          <w:tcPr>
            <w:tcW w:w="2394" w:type="dxa"/>
          </w:tcPr>
          <w:p w:rsidR="00F80836" w:rsidRPr="00F80836" w:rsidRDefault="002E38FC" w:rsidP="00F80836">
            <w:pPr>
              <w:jc w:val="center"/>
              <w:rPr>
                <w:rFonts w:cstheme="minorHAnsi"/>
                <w:color w:val="000000" w:themeColor="text1"/>
                <w:sz w:val="20"/>
                <w:szCs w:val="20"/>
              </w:rPr>
            </w:pPr>
            <w:r>
              <w:rPr>
                <w:rFonts w:cstheme="minorHAnsi"/>
                <w:color w:val="000000" w:themeColor="text1"/>
                <w:sz w:val="20"/>
                <w:szCs w:val="20"/>
              </w:rPr>
              <w:t>F</w:t>
            </w:r>
            <w:r w:rsidR="00F80836">
              <w:rPr>
                <w:rFonts w:cstheme="minorHAnsi"/>
                <w:color w:val="000000" w:themeColor="text1"/>
                <w:sz w:val="20"/>
                <w:szCs w:val="20"/>
              </w:rPr>
              <w:t>lexible</w:t>
            </w:r>
          </w:p>
        </w:tc>
        <w:tc>
          <w:tcPr>
            <w:tcW w:w="2394" w:type="dxa"/>
          </w:tcPr>
          <w:p w:rsidR="00F80836" w:rsidRPr="00F80836" w:rsidRDefault="00F80836" w:rsidP="00F80836">
            <w:pPr>
              <w:jc w:val="center"/>
              <w:rPr>
                <w:rFonts w:cstheme="minorHAnsi"/>
                <w:color w:val="000000" w:themeColor="text1"/>
                <w:sz w:val="20"/>
                <w:szCs w:val="20"/>
              </w:rPr>
            </w:pPr>
            <w:r>
              <w:rPr>
                <w:rFonts w:cstheme="minorHAnsi"/>
                <w:color w:val="000000" w:themeColor="text1"/>
                <w:sz w:val="20"/>
                <w:szCs w:val="20"/>
              </w:rPr>
              <w:t>Not flexible</w:t>
            </w:r>
          </w:p>
        </w:tc>
        <w:tc>
          <w:tcPr>
            <w:tcW w:w="2394" w:type="dxa"/>
          </w:tcPr>
          <w:p w:rsidR="00F80836" w:rsidRPr="00F80836" w:rsidRDefault="00F80836" w:rsidP="00F80836">
            <w:pPr>
              <w:jc w:val="both"/>
              <w:rPr>
                <w:rFonts w:cstheme="minorHAnsi"/>
                <w:color w:val="000000" w:themeColor="text1"/>
                <w:sz w:val="20"/>
                <w:szCs w:val="20"/>
              </w:rPr>
            </w:pPr>
          </w:p>
        </w:tc>
      </w:tr>
      <w:tr w:rsidR="00F80836" w:rsidTr="00F80836">
        <w:tc>
          <w:tcPr>
            <w:tcW w:w="2394" w:type="dxa"/>
          </w:tcPr>
          <w:p w:rsidR="00F80836" w:rsidRPr="00F80836" w:rsidRDefault="00F80836" w:rsidP="00F80836">
            <w:pPr>
              <w:pStyle w:val="ListParagraph"/>
              <w:numPr>
                <w:ilvl w:val="1"/>
                <w:numId w:val="2"/>
              </w:numPr>
              <w:ind w:left="180" w:hanging="180"/>
              <w:rPr>
                <w:rFonts w:cstheme="minorHAnsi"/>
                <w:color w:val="000000" w:themeColor="text1"/>
                <w:sz w:val="20"/>
                <w:szCs w:val="20"/>
              </w:rPr>
            </w:pPr>
            <w:r w:rsidRPr="00F80836">
              <w:rPr>
                <w:rFonts w:cstheme="minorHAnsi"/>
                <w:color w:val="000000" w:themeColor="text1"/>
                <w:sz w:val="20"/>
                <w:szCs w:val="20"/>
              </w:rPr>
              <w:t>Cash flow</w:t>
            </w:r>
          </w:p>
        </w:tc>
        <w:tc>
          <w:tcPr>
            <w:tcW w:w="2394" w:type="dxa"/>
          </w:tcPr>
          <w:p w:rsidR="00F80836" w:rsidRPr="00F80836" w:rsidRDefault="002E38FC" w:rsidP="00F80836">
            <w:pPr>
              <w:jc w:val="center"/>
              <w:rPr>
                <w:rFonts w:cstheme="minorHAnsi"/>
                <w:color w:val="000000" w:themeColor="text1"/>
                <w:sz w:val="20"/>
                <w:szCs w:val="20"/>
              </w:rPr>
            </w:pPr>
            <w:r>
              <w:rPr>
                <w:rFonts w:cstheme="minorHAnsi"/>
                <w:color w:val="000000" w:themeColor="text1"/>
                <w:sz w:val="20"/>
                <w:szCs w:val="20"/>
              </w:rPr>
              <w:t>A</w:t>
            </w:r>
            <w:r w:rsidR="00F80836">
              <w:rPr>
                <w:rFonts w:cstheme="minorHAnsi"/>
                <w:color w:val="000000" w:themeColor="text1"/>
                <w:sz w:val="20"/>
                <w:szCs w:val="20"/>
              </w:rPr>
              <w:t>dequate</w:t>
            </w:r>
          </w:p>
        </w:tc>
        <w:tc>
          <w:tcPr>
            <w:tcW w:w="2394" w:type="dxa"/>
          </w:tcPr>
          <w:p w:rsidR="00F80836" w:rsidRPr="00F80836" w:rsidRDefault="00F80836" w:rsidP="00F80836">
            <w:pPr>
              <w:jc w:val="center"/>
              <w:rPr>
                <w:rFonts w:cstheme="minorHAnsi"/>
                <w:color w:val="000000" w:themeColor="text1"/>
                <w:sz w:val="20"/>
                <w:szCs w:val="20"/>
              </w:rPr>
            </w:pPr>
            <w:r>
              <w:rPr>
                <w:rFonts w:cstheme="minorHAnsi"/>
                <w:color w:val="000000" w:themeColor="text1"/>
                <w:sz w:val="20"/>
                <w:szCs w:val="20"/>
              </w:rPr>
              <w:t>Strong</w:t>
            </w:r>
          </w:p>
        </w:tc>
        <w:tc>
          <w:tcPr>
            <w:tcW w:w="2394" w:type="dxa"/>
          </w:tcPr>
          <w:p w:rsidR="00F80836" w:rsidRPr="00F80836" w:rsidRDefault="00F80836" w:rsidP="00F80836">
            <w:pPr>
              <w:jc w:val="both"/>
              <w:rPr>
                <w:rFonts w:cstheme="minorHAnsi"/>
                <w:color w:val="000000" w:themeColor="text1"/>
                <w:sz w:val="20"/>
                <w:szCs w:val="20"/>
              </w:rPr>
            </w:pPr>
          </w:p>
        </w:tc>
      </w:tr>
    </w:tbl>
    <w:p w:rsidR="00F80836" w:rsidRPr="00F80836" w:rsidRDefault="00F80836" w:rsidP="00F80836">
      <w:pPr>
        <w:spacing w:after="0" w:line="240" w:lineRule="auto"/>
        <w:jc w:val="both"/>
        <w:rPr>
          <w:rFonts w:cstheme="minorHAnsi"/>
          <w:b/>
          <w:color w:val="000000" w:themeColor="text1"/>
          <w:sz w:val="20"/>
          <w:szCs w:val="20"/>
        </w:rPr>
      </w:pPr>
    </w:p>
    <w:p w:rsidR="00354A02" w:rsidRPr="00DD0F1C" w:rsidRDefault="00354A02" w:rsidP="0098589E">
      <w:pPr>
        <w:pStyle w:val="ListParagraph"/>
        <w:numPr>
          <w:ilvl w:val="0"/>
          <w:numId w:val="2"/>
        </w:numPr>
        <w:jc w:val="both"/>
        <w:rPr>
          <w:rFonts w:cstheme="minorHAnsi"/>
          <w:b/>
          <w:color w:val="000000" w:themeColor="text1"/>
          <w:sz w:val="20"/>
          <w:szCs w:val="20"/>
        </w:rPr>
      </w:pPr>
      <w:r w:rsidRPr="00DD0F1C">
        <w:rPr>
          <w:rFonts w:cstheme="minorHAnsi"/>
          <w:b/>
          <w:color w:val="000000" w:themeColor="text1"/>
          <w:sz w:val="20"/>
          <w:szCs w:val="20"/>
        </w:rPr>
        <w:t>Alternatives</w:t>
      </w:r>
    </w:p>
    <w:p w:rsidR="00623173" w:rsidRDefault="00623173" w:rsidP="00623173">
      <w:pPr>
        <w:pStyle w:val="ListParagraph"/>
        <w:ind w:left="1080"/>
        <w:jc w:val="both"/>
        <w:rPr>
          <w:rFonts w:cstheme="minorHAnsi"/>
          <w:b/>
          <w:color w:val="000000" w:themeColor="text1"/>
          <w:sz w:val="20"/>
          <w:szCs w:val="20"/>
        </w:rPr>
      </w:pPr>
    </w:p>
    <w:tbl>
      <w:tblPr>
        <w:tblStyle w:val="TableGrid"/>
        <w:tblW w:w="0" w:type="auto"/>
        <w:tblInd w:w="18" w:type="dxa"/>
        <w:tblLook w:val="04A0"/>
      </w:tblPr>
      <w:tblGrid>
        <w:gridCol w:w="2340"/>
        <w:gridCol w:w="3609"/>
        <w:gridCol w:w="3609"/>
      </w:tblGrid>
      <w:tr w:rsidR="00C316C8" w:rsidTr="00472210">
        <w:tc>
          <w:tcPr>
            <w:tcW w:w="2340" w:type="dxa"/>
          </w:tcPr>
          <w:p w:rsidR="00C316C8" w:rsidRDefault="00C316C8" w:rsidP="00C316C8">
            <w:pPr>
              <w:pStyle w:val="ListParagraph"/>
              <w:numPr>
                <w:ilvl w:val="1"/>
                <w:numId w:val="2"/>
              </w:numPr>
              <w:ind w:left="360"/>
              <w:rPr>
                <w:rFonts w:cstheme="minorHAnsi"/>
                <w:b/>
                <w:color w:val="000000" w:themeColor="text1"/>
                <w:sz w:val="20"/>
                <w:szCs w:val="20"/>
              </w:rPr>
            </w:pPr>
            <w:r>
              <w:rPr>
                <w:rFonts w:cstheme="minorHAnsi"/>
                <w:b/>
                <w:color w:val="000000" w:themeColor="text1"/>
                <w:sz w:val="20"/>
                <w:szCs w:val="20"/>
              </w:rPr>
              <w:t xml:space="preserve">Choose </w:t>
            </w:r>
            <w:proofErr w:type="spellStart"/>
            <w:r>
              <w:rPr>
                <w:rFonts w:cstheme="minorHAnsi"/>
                <w:b/>
                <w:color w:val="000000" w:themeColor="text1"/>
                <w:sz w:val="20"/>
                <w:szCs w:val="20"/>
              </w:rPr>
              <w:t>Wai</w:t>
            </w:r>
            <w:proofErr w:type="spellEnd"/>
            <w:r>
              <w:rPr>
                <w:rFonts w:cstheme="minorHAnsi"/>
                <w:b/>
                <w:color w:val="000000" w:themeColor="text1"/>
                <w:sz w:val="20"/>
                <w:szCs w:val="20"/>
              </w:rPr>
              <w:t xml:space="preserve"> Lung as manufacturer</w:t>
            </w:r>
          </w:p>
        </w:tc>
        <w:tc>
          <w:tcPr>
            <w:tcW w:w="3609" w:type="dxa"/>
            <w:vAlign w:val="center"/>
          </w:tcPr>
          <w:p w:rsidR="00C316C8" w:rsidRDefault="00472210" w:rsidP="00C316C8">
            <w:pPr>
              <w:pStyle w:val="ListParagraph"/>
              <w:ind w:left="0"/>
              <w:jc w:val="center"/>
              <w:rPr>
                <w:rFonts w:cstheme="minorHAnsi"/>
                <w:b/>
                <w:color w:val="000000" w:themeColor="text1"/>
                <w:sz w:val="20"/>
                <w:szCs w:val="20"/>
              </w:rPr>
            </w:pPr>
            <w:r>
              <w:rPr>
                <w:rFonts w:cstheme="minorHAnsi"/>
                <w:b/>
                <w:color w:val="000000" w:themeColor="text1"/>
                <w:sz w:val="20"/>
                <w:szCs w:val="20"/>
              </w:rPr>
              <w:t>Pros</w:t>
            </w:r>
          </w:p>
        </w:tc>
        <w:tc>
          <w:tcPr>
            <w:tcW w:w="3609" w:type="dxa"/>
            <w:vAlign w:val="center"/>
          </w:tcPr>
          <w:p w:rsidR="00C316C8" w:rsidRDefault="00472210" w:rsidP="00C316C8">
            <w:pPr>
              <w:pStyle w:val="ListParagraph"/>
              <w:ind w:left="0"/>
              <w:jc w:val="center"/>
              <w:rPr>
                <w:rFonts w:cstheme="minorHAnsi"/>
                <w:b/>
                <w:color w:val="000000" w:themeColor="text1"/>
                <w:sz w:val="20"/>
                <w:szCs w:val="20"/>
              </w:rPr>
            </w:pPr>
            <w:r>
              <w:rPr>
                <w:rFonts w:cstheme="minorHAnsi"/>
                <w:b/>
                <w:color w:val="000000" w:themeColor="text1"/>
                <w:sz w:val="20"/>
                <w:szCs w:val="20"/>
              </w:rPr>
              <w:t>Cons</w:t>
            </w:r>
          </w:p>
        </w:tc>
      </w:tr>
      <w:tr w:rsidR="00352270" w:rsidTr="00472210">
        <w:tc>
          <w:tcPr>
            <w:tcW w:w="2340" w:type="dxa"/>
            <w:vMerge w:val="restart"/>
          </w:tcPr>
          <w:p w:rsidR="00352270" w:rsidRDefault="00352270" w:rsidP="00623173">
            <w:pPr>
              <w:pStyle w:val="ListParagraph"/>
              <w:ind w:left="0"/>
              <w:jc w:val="both"/>
              <w:rPr>
                <w:rFonts w:cstheme="minorHAnsi"/>
                <w:b/>
                <w:color w:val="000000" w:themeColor="text1"/>
                <w:sz w:val="20"/>
                <w:szCs w:val="20"/>
              </w:rPr>
            </w:pPr>
          </w:p>
        </w:tc>
        <w:tc>
          <w:tcPr>
            <w:tcW w:w="3609" w:type="dxa"/>
          </w:tcPr>
          <w:p w:rsidR="00352270" w:rsidRDefault="00352270" w:rsidP="00C316C8">
            <w:pPr>
              <w:numPr>
                <w:ilvl w:val="0"/>
                <w:numId w:val="31"/>
              </w:numPr>
              <w:tabs>
                <w:tab w:val="clear" w:pos="720"/>
              </w:tabs>
              <w:ind w:left="180" w:hanging="180"/>
              <w:jc w:val="both"/>
              <w:rPr>
                <w:rFonts w:cstheme="minorHAnsi"/>
                <w:color w:val="000000" w:themeColor="text1"/>
                <w:sz w:val="20"/>
                <w:szCs w:val="20"/>
              </w:rPr>
            </w:pPr>
            <w:r>
              <w:rPr>
                <w:rFonts w:cstheme="minorHAnsi"/>
                <w:color w:val="000000" w:themeColor="text1"/>
                <w:sz w:val="20"/>
                <w:szCs w:val="20"/>
              </w:rPr>
              <w:t>High quality of production and ability to steeply increase production</w:t>
            </w:r>
          </w:p>
          <w:p w:rsidR="00352270" w:rsidRDefault="00352270" w:rsidP="00C316C8">
            <w:pPr>
              <w:numPr>
                <w:ilvl w:val="0"/>
                <w:numId w:val="31"/>
              </w:numPr>
              <w:tabs>
                <w:tab w:val="clear" w:pos="720"/>
              </w:tabs>
              <w:ind w:left="180" w:hanging="180"/>
              <w:jc w:val="both"/>
              <w:rPr>
                <w:rFonts w:cstheme="minorHAnsi"/>
                <w:color w:val="000000" w:themeColor="text1"/>
                <w:sz w:val="20"/>
                <w:szCs w:val="20"/>
              </w:rPr>
            </w:pPr>
            <w:r>
              <w:rPr>
                <w:rFonts w:cstheme="minorHAnsi"/>
                <w:color w:val="000000" w:themeColor="text1"/>
                <w:sz w:val="20"/>
                <w:szCs w:val="20"/>
              </w:rPr>
              <w:t>Highly committed staff and employees</w:t>
            </w:r>
          </w:p>
          <w:p w:rsidR="00352270" w:rsidRDefault="00352270" w:rsidP="00C316C8">
            <w:pPr>
              <w:numPr>
                <w:ilvl w:val="0"/>
                <w:numId w:val="31"/>
              </w:numPr>
              <w:tabs>
                <w:tab w:val="clear" w:pos="720"/>
              </w:tabs>
              <w:ind w:left="180" w:hanging="180"/>
              <w:jc w:val="both"/>
              <w:rPr>
                <w:rFonts w:cstheme="minorHAnsi"/>
                <w:color w:val="000000" w:themeColor="text1"/>
                <w:sz w:val="20"/>
                <w:szCs w:val="20"/>
              </w:rPr>
            </w:pPr>
            <w:r>
              <w:rPr>
                <w:rFonts w:cstheme="minorHAnsi"/>
                <w:color w:val="000000" w:themeColor="text1"/>
                <w:sz w:val="20"/>
                <w:szCs w:val="20"/>
              </w:rPr>
              <w:t>Finger bike association helped beat market competitor</w:t>
            </w:r>
          </w:p>
          <w:p w:rsidR="00352270" w:rsidRDefault="00352270" w:rsidP="00C316C8">
            <w:pPr>
              <w:numPr>
                <w:ilvl w:val="0"/>
                <w:numId w:val="31"/>
              </w:numPr>
              <w:tabs>
                <w:tab w:val="clear" w:pos="720"/>
              </w:tabs>
              <w:ind w:left="180" w:hanging="180"/>
              <w:jc w:val="both"/>
              <w:rPr>
                <w:rFonts w:cstheme="minorHAnsi"/>
                <w:color w:val="000000" w:themeColor="text1"/>
                <w:sz w:val="20"/>
                <w:szCs w:val="20"/>
              </w:rPr>
            </w:pPr>
            <w:r>
              <w:rPr>
                <w:rFonts w:cstheme="minorHAnsi"/>
                <w:color w:val="000000" w:themeColor="text1"/>
                <w:sz w:val="20"/>
                <w:szCs w:val="20"/>
              </w:rPr>
              <w:t>Offered favorable credit terms to Spin Master Toys</w:t>
            </w:r>
          </w:p>
          <w:p w:rsidR="00352270" w:rsidRPr="00472210" w:rsidRDefault="00352270" w:rsidP="00C316C8">
            <w:pPr>
              <w:pStyle w:val="ListParagraph"/>
              <w:numPr>
                <w:ilvl w:val="0"/>
                <w:numId w:val="39"/>
              </w:numPr>
              <w:ind w:left="162" w:hanging="180"/>
              <w:jc w:val="both"/>
              <w:rPr>
                <w:rFonts w:cstheme="minorHAnsi"/>
                <w:b/>
                <w:color w:val="000000" w:themeColor="text1"/>
                <w:sz w:val="20"/>
                <w:szCs w:val="20"/>
              </w:rPr>
            </w:pPr>
            <w:r>
              <w:rPr>
                <w:rFonts w:cstheme="minorHAnsi"/>
                <w:color w:val="000000" w:themeColor="text1"/>
                <w:sz w:val="20"/>
                <w:szCs w:val="20"/>
              </w:rPr>
              <w:t>Easy to commute – 1 hour from Hong Kong by car/train</w:t>
            </w:r>
          </w:p>
          <w:p w:rsidR="00472210" w:rsidRDefault="00472210" w:rsidP="00C316C8">
            <w:pPr>
              <w:pStyle w:val="ListParagraph"/>
              <w:numPr>
                <w:ilvl w:val="0"/>
                <w:numId w:val="39"/>
              </w:numPr>
              <w:ind w:left="162" w:hanging="180"/>
              <w:jc w:val="both"/>
              <w:rPr>
                <w:rFonts w:cstheme="minorHAnsi"/>
                <w:b/>
                <w:color w:val="000000" w:themeColor="text1"/>
                <w:sz w:val="20"/>
                <w:szCs w:val="20"/>
              </w:rPr>
            </w:pPr>
            <w:r>
              <w:rPr>
                <w:rFonts w:cstheme="minorHAnsi"/>
                <w:color w:val="000000" w:themeColor="text1"/>
                <w:sz w:val="20"/>
                <w:szCs w:val="20"/>
              </w:rPr>
              <w:t>Cheaper cost of production</w:t>
            </w:r>
          </w:p>
        </w:tc>
        <w:tc>
          <w:tcPr>
            <w:tcW w:w="3609" w:type="dxa"/>
          </w:tcPr>
          <w:p w:rsidR="00352270" w:rsidRPr="00DD0F1C" w:rsidRDefault="00352270" w:rsidP="00C316C8">
            <w:pPr>
              <w:numPr>
                <w:ilvl w:val="0"/>
                <w:numId w:val="32"/>
              </w:numPr>
              <w:tabs>
                <w:tab w:val="clear" w:pos="720"/>
              </w:tabs>
              <w:ind w:left="153" w:hanging="153"/>
              <w:jc w:val="both"/>
              <w:rPr>
                <w:rFonts w:cstheme="minorHAnsi"/>
                <w:color w:val="000000" w:themeColor="text1"/>
                <w:sz w:val="20"/>
                <w:szCs w:val="20"/>
              </w:rPr>
            </w:pPr>
            <w:r>
              <w:rPr>
                <w:rFonts w:cstheme="minorHAnsi"/>
                <w:color w:val="000000" w:themeColor="text1"/>
                <w:sz w:val="20"/>
                <w:szCs w:val="20"/>
              </w:rPr>
              <w:t>Small workforce</w:t>
            </w:r>
          </w:p>
          <w:p w:rsidR="00352270" w:rsidRDefault="00352270" w:rsidP="00C316C8">
            <w:pPr>
              <w:numPr>
                <w:ilvl w:val="0"/>
                <w:numId w:val="32"/>
              </w:numPr>
              <w:tabs>
                <w:tab w:val="clear" w:pos="720"/>
              </w:tabs>
              <w:ind w:left="153" w:hanging="153"/>
              <w:jc w:val="both"/>
              <w:rPr>
                <w:rFonts w:cstheme="minorHAnsi"/>
                <w:color w:val="000000" w:themeColor="text1"/>
                <w:sz w:val="20"/>
                <w:szCs w:val="20"/>
              </w:rPr>
            </w:pPr>
            <w:r>
              <w:rPr>
                <w:rFonts w:cstheme="minorHAnsi"/>
                <w:color w:val="000000" w:themeColor="text1"/>
                <w:sz w:val="20"/>
                <w:szCs w:val="20"/>
              </w:rPr>
              <w:t>New entrant in the market and had lost some of the offers it had</w:t>
            </w:r>
          </w:p>
          <w:p w:rsidR="00352270" w:rsidRDefault="00352270" w:rsidP="00623173">
            <w:pPr>
              <w:pStyle w:val="ListParagraph"/>
              <w:ind w:left="0"/>
              <w:jc w:val="both"/>
              <w:rPr>
                <w:rFonts w:cstheme="minorHAnsi"/>
                <w:b/>
                <w:color w:val="000000" w:themeColor="text1"/>
                <w:sz w:val="20"/>
                <w:szCs w:val="20"/>
              </w:rPr>
            </w:pPr>
          </w:p>
        </w:tc>
      </w:tr>
      <w:tr w:rsidR="00352270" w:rsidTr="00472210">
        <w:tc>
          <w:tcPr>
            <w:tcW w:w="2340" w:type="dxa"/>
            <w:vMerge/>
          </w:tcPr>
          <w:p w:rsidR="00352270" w:rsidRDefault="00352270" w:rsidP="00623173">
            <w:pPr>
              <w:pStyle w:val="ListParagraph"/>
              <w:ind w:left="0"/>
              <w:jc w:val="both"/>
              <w:rPr>
                <w:rFonts w:cstheme="minorHAnsi"/>
                <w:b/>
                <w:color w:val="000000" w:themeColor="text1"/>
                <w:sz w:val="20"/>
                <w:szCs w:val="20"/>
              </w:rPr>
            </w:pPr>
          </w:p>
        </w:tc>
        <w:tc>
          <w:tcPr>
            <w:tcW w:w="3609" w:type="dxa"/>
            <w:vAlign w:val="center"/>
          </w:tcPr>
          <w:p w:rsidR="00352270" w:rsidRDefault="00472210" w:rsidP="00C316C8">
            <w:pPr>
              <w:pStyle w:val="ListParagraph"/>
              <w:ind w:left="0"/>
              <w:jc w:val="center"/>
              <w:rPr>
                <w:rFonts w:cstheme="minorHAnsi"/>
                <w:b/>
                <w:color w:val="000000" w:themeColor="text1"/>
                <w:sz w:val="20"/>
                <w:szCs w:val="20"/>
              </w:rPr>
            </w:pPr>
            <w:r>
              <w:rPr>
                <w:rFonts w:cstheme="minorHAnsi"/>
                <w:b/>
                <w:color w:val="000000" w:themeColor="text1"/>
                <w:sz w:val="20"/>
                <w:szCs w:val="20"/>
              </w:rPr>
              <w:t xml:space="preserve">Benefits </w:t>
            </w:r>
          </w:p>
        </w:tc>
        <w:tc>
          <w:tcPr>
            <w:tcW w:w="3609" w:type="dxa"/>
            <w:vAlign w:val="center"/>
          </w:tcPr>
          <w:p w:rsidR="00352270" w:rsidRDefault="00472210" w:rsidP="00C316C8">
            <w:pPr>
              <w:pStyle w:val="ListParagraph"/>
              <w:ind w:left="0"/>
              <w:jc w:val="center"/>
              <w:rPr>
                <w:rFonts w:cstheme="minorHAnsi"/>
                <w:b/>
                <w:color w:val="000000" w:themeColor="text1"/>
                <w:sz w:val="20"/>
                <w:szCs w:val="20"/>
              </w:rPr>
            </w:pPr>
            <w:r>
              <w:rPr>
                <w:rFonts w:cstheme="minorHAnsi"/>
                <w:b/>
                <w:color w:val="000000" w:themeColor="text1"/>
                <w:sz w:val="20"/>
                <w:szCs w:val="20"/>
              </w:rPr>
              <w:t>Risks</w:t>
            </w:r>
          </w:p>
        </w:tc>
      </w:tr>
      <w:tr w:rsidR="00352270" w:rsidTr="00472210">
        <w:tc>
          <w:tcPr>
            <w:tcW w:w="2340" w:type="dxa"/>
            <w:vMerge/>
          </w:tcPr>
          <w:p w:rsidR="00352270" w:rsidRDefault="00352270" w:rsidP="00623173">
            <w:pPr>
              <w:pStyle w:val="ListParagraph"/>
              <w:ind w:left="0"/>
              <w:jc w:val="both"/>
              <w:rPr>
                <w:rFonts w:cstheme="minorHAnsi"/>
                <w:b/>
                <w:color w:val="000000" w:themeColor="text1"/>
                <w:sz w:val="20"/>
                <w:szCs w:val="20"/>
              </w:rPr>
            </w:pPr>
          </w:p>
        </w:tc>
        <w:tc>
          <w:tcPr>
            <w:tcW w:w="3609" w:type="dxa"/>
          </w:tcPr>
          <w:p w:rsidR="00352270" w:rsidRDefault="00352270" w:rsidP="00C316C8">
            <w:pPr>
              <w:numPr>
                <w:ilvl w:val="0"/>
                <w:numId w:val="33"/>
              </w:numPr>
              <w:tabs>
                <w:tab w:val="clear" w:pos="720"/>
              </w:tabs>
              <w:ind w:left="180" w:hanging="180"/>
              <w:jc w:val="both"/>
              <w:rPr>
                <w:rFonts w:cstheme="minorHAnsi"/>
                <w:b/>
                <w:color w:val="000000" w:themeColor="text1"/>
                <w:sz w:val="20"/>
                <w:szCs w:val="20"/>
              </w:rPr>
            </w:pPr>
            <w:r>
              <w:rPr>
                <w:rFonts w:cstheme="minorHAnsi"/>
                <w:color w:val="000000" w:themeColor="text1"/>
                <w:sz w:val="20"/>
                <w:szCs w:val="20"/>
              </w:rPr>
              <w:t>Has the ability to build and expand</w:t>
            </w:r>
          </w:p>
        </w:tc>
        <w:tc>
          <w:tcPr>
            <w:tcW w:w="3609" w:type="dxa"/>
          </w:tcPr>
          <w:p w:rsidR="00352270" w:rsidRDefault="00352270" w:rsidP="00C316C8">
            <w:pPr>
              <w:pStyle w:val="ListParagraph"/>
              <w:numPr>
                <w:ilvl w:val="0"/>
                <w:numId w:val="39"/>
              </w:numPr>
              <w:ind w:left="153" w:hanging="180"/>
              <w:jc w:val="both"/>
              <w:rPr>
                <w:rFonts w:cstheme="minorHAnsi"/>
                <w:b/>
                <w:color w:val="000000" w:themeColor="text1"/>
                <w:sz w:val="20"/>
                <w:szCs w:val="20"/>
              </w:rPr>
            </w:pPr>
            <w:r>
              <w:rPr>
                <w:rFonts w:cstheme="minorHAnsi"/>
                <w:color w:val="000000" w:themeColor="text1"/>
                <w:sz w:val="20"/>
                <w:szCs w:val="20"/>
              </w:rPr>
              <w:t>Lack of experience in electronic component manufacturing</w:t>
            </w:r>
          </w:p>
        </w:tc>
      </w:tr>
      <w:tr w:rsidR="00352270" w:rsidTr="00472210">
        <w:tc>
          <w:tcPr>
            <w:tcW w:w="2340" w:type="dxa"/>
          </w:tcPr>
          <w:p w:rsidR="00352270" w:rsidRDefault="002646D4" w:rsidP="0072704D">
            <w:pPr>
              <w:pStyle w:val="ListParagraph"/>
              <w:numPr>
                <w:ilvl w:val="1"/>
                <w:numId w:val="2"/>
              </w:numPr>
              <w:ind w:left="360"/>
              <w:rPr>
                <w:rFonts w:cstheme="minorHAnsi"/>
                <w:b/>
                <w:color w:val="000000" w:themeColor="text1"/>
                <w:sz w:val="20"/>
                <w:szCs w:val="20"/>
              </w:rPr>
            </w:pPr>
            <w:r>
              <w:rPr>
                <w:rFonts w:cstheme="minorHAnsi"/>
                <w:b/>
                <w:color w:val="000000" w:themeColor="text1"/>
                <w:sz w:val="20"/>
                <w:szCs w:val="20"/>
              </w:rPr>
              <w:t xml:space="preserve">Choose </w:t>
            </w:r>
            <w:proofErr w:type="spellStart"/>
            <w:r>
              <w:rPr>
                <w:rFonts w:cstheme="minorHAnsi"/>
                <w:b/>
                <w:color w:val="000000" w:themeColor="text1"/>
                <w:sz w:val="20"/>
                <w:szCs w:val="20"/>
              </w:rPr>
              <w:t>Wah</w:t>
            </w:r>
            <w:proofErr w:type="spellEnd"/>
            <w:r>
              <w:rPr>
                <w:rFonts w:cstheme="minorHAnsi"/>
                <w:b/>
                <w:color w:val="000000" w:themeColor="text1"/>
                <w:sz w:val="20"/>
                <w:szCs w:val="20"/>
              </w:rPr>
              <w:t xml:space="preserve"> </w:t>
            </w:r>
            <w:proofErr w:type="spellStart"/>
            <w:r>
              <w:rPr>
                <w:rFonts w:cstheme="minorHAnsi"/>
                <w:b/>
                <w:color w:val="000000" w:themeColor="text1"/>
                <w:sz w:val="20"/>
                <w:szCs w:val="20"/>
              </w:rPr>
              <w:t>Shing</w:t>
            </w:r>
            <w:proofErr w:type="spellEnd"/>
            <w:r>
              <w:rPr>
                <w:rFonts w:cstheme="minorHAnsi"/>
                <w:b/>
                <w:color w:val="000000" w:themeColor="text1"/>
                <w:sz w:val="20"/>
                <w:szCs w:val="20"/>
              </w:rPr>
              <w:t xml:space="preserve"> </w:t>
            </w:r>
            <w:r w:rsidR="00352270">
              <w:rPr>
                <w:rFonts w:cstheme="minorHAnsi"/>
                <w:b/>
                <w:color w:val="000000" w:themeColor="text1"/>
                <w:sz w:val="20"/>
                <w:szCs w:val="20"/>
              </w:rPr>
              <w:t>as manufacturer</w:t>
            </w:r>
          </w:p>
        </w:tc>
        <w:tc>
          <w:tcPr>
            <w:tcW w:w="3609" w:type="dxa"/>
            <w:vAlign w:val="center"/>
          </w:tcPr>
          <w:p w:rsidR="00352270" w:rsidRDefault="00472210" w:rsidP="00472210">
            <w:pPr>
              <w:pStyle w:val="ListParagraph"/>
              <w:ind w:left="0"/>
              <w:jc w:val="center"/>
              <w:rPr>
                <w:rFonts w:cstheme="minorHAnsi"/>
                <w:b/>
                <w:color w:val="000000" w:themeColor="text1"/>
                <w:sz w:val="20"/>
                <w:szCs w:val="20"/>
              </w:rPr>
            </w:pPr>
            <w:r>
              <w:rPr>
                <w:rFonts w:cstheme="minorHAnsi"/>
                <w:b/>
                <w:color w:val="000000" w:themeColor="text1"/>
                <w:sz w:val="20"/>
                <w:szCs w:val="20"/>
              </w:rPr>
              <w:t>Pros</w:t>
            </w:r>
          </w:p>
        </w:tc>
        <w:tc>
          <w:tcPr>
            <w:tcW w:w="3609" w:type="dxa"/>
            <w:vAlign w:val="center"/>
          </w:tcPr>
          <w:p w:rsidR="00352270" w:rsidRDefault="00472210" w:rsidP="00472210">
            <w:pPr>
              <w:pStyle w:val="ListParagraph"/>
              <w:ind w:left="0"/>
              <w:jc w:val="center"/>
              <w:rPr>
                <w:rFonts w:cstheme="minorHAnsi"/>
                <w:b/>
                <w:color w:val="000000" w:themeColor="text1"/>
                <w:sz w:val="20"/>
                <w:szCs w:val="20"/>
              </w:rPr>
            </w:pPr>
            <w:r>
              <w:rPr>
                <w:rFonts w:cstheme="minorHAnsi"/>
                <w:b/>
                <w:color w:val="000000" w:themeColor="text1"/>
                <w:sz w:val="20"/>
                <w:szCs w:val="20"/>
              </w:rPr>
              <w:t>Cons</w:t>
            </w:r>
          </w:p>
        </w:tc>
      </w:tr>
      <w:tr w:rsidR="00352270" w:rsidTr="00472210">
        <w:tc>
          <w:tcPr>
            <w:tcW w:w="2340" w:type="dxa"/>
            <w:vMerge w:val="restart"/>
          </w:tcPr>
          <w:p w:rsidR="00352270" w:rsidRDefault="00352270" w:rsidP="0072704D">
            <w:pPr>
              <w:pStyle w:val="ListParagraph"/>
              <w:ind w:left="0"/>
              <w:jc w:val="both"/>
              <w:rPr>
                <w:rFonts w:cstheme="minorHAnsi"/>
                <w:b/>
                <w:color w:val="000000" w:themeColor="text1"/>
                <w:sz w:val="20"/>
                <w:szCs w:val="20"/>
              </w:rPr>
            </w:pPr>
          </w:p>
        </w:tc>
        <w:tc>
          <w:tcPr>
            <w:tcW w:w="3609" w:type="dxa"/>
          </w:tcPr>
          <w:p w:rsidR="003D698B" w:rsidRDefault="003D698B" w:rsidP="003D698B">
            <w:pPr>
              <w:numPr>
                <w:ilvl w:val="0"/>
                <w:numId w:val="31"/>
              </w:numPr>
              <w:tabs>
                <w:tab w:val="clear" w:pos="720"/>
              </w:tabs>
              <w:ind w:left="180" w:hanging="180"/>
              <w:jc w:val="both"/>
              <w:rPr>
                <w:rFonts w:cstheme="minorHAnsi"/>
                <w:color w:val="000000" w:themeColor="text1"/>
                <w:sz w:val="20"/>
                <w:szCs w:val="20"/>
              </w:rPr>
            </w:pPr>
            <w:r>
              <w:rPr>
                <w:rFonts w:cstheme="minorHAnsi"/>
                <w:color w:val="000000" w:themeColor="text1"/>
                <w:sz w:val="20"/>
                <w:szCs w:val="20"/>
              </w:rPr>
              <w:t>Expertise in electronic toy engineering, development and manufacturing</w:t>
            </w:r>
          </w:p>
          <w:p w:rsidR="003D698B" w:rsidRPr="00472210" w:rsidRDefault="003D698B" w:rsidP="003D698B">
            <w:pPr>
              <w:pStyle w:val="ListParagraph"/>
              <w:numPr>
                <w:ilvl w:val="0"/>
                <w:numId w:val="39"/>
              </w:numPr>
              <w:ind w:left="162" w:hanging="180"/>
              <w:jc w:val="both"/>
              <w:rPr>
                <w:rFonts w:cstheme="minorHAnsi"/>
                <w:b/>
                <w:color w:val="000000" w:themeColor="text1"/>
                <w:sz w:val="20"/>
                <w:szCs w:val="20"/>
              </w:rPr>
            </w:pPr>
            <w:r>
              <w:rPr>
                <w:rFonts w:cstheme="minorHAnsi"/>
                <w:color w:val="000000" w:themeColor="text1"/>
                <w:sz w:val="20"/>
                <w:szCs w:val="20"/>
              </w:rPr>
              <w:t>Have a good reputation in electronic toys and their costs are comparable to others in toy industry</w:t>
            </w:r>
          </w:p>
          <w:p w:rsidR="00352270" w:rsidRDefault="00352270" w:rsidP="00352270">
            <w:pPr>
              <w:numPr>
                <w:ilvl w:val="0"/>
                <w:numId w:val="31"/>
              </w:numPr>
              <w:tabs>
                <w:tab w:val="clear" w:pos="720"/>
              </w:tabs>
              <w:ind w:left="180" w:hanging="180"/>
              <w:jc w:val="both"/>
              <w:rPr>
                <w:rFonts w:cstheme="minorHAnsi"/>
                <w:color w:val="000000" w:themeColor="text1"/>
                <w:sz w:val="20"/>
                <w:szCs w:val="20"/>
              </w:rPr>
            </w:pPr>
            <w:r>
              <w:rPr>
                <w:rFonts w:cstheme="minorHAnsi"/>
                <w:color w:val="000000" w:themeColor="text1"/>
                <w:sz w:val="20"/>
                <w:szCs w:val="20"/>
              </w:rPr>
              <w:t>Very committed upper and lower management</w:t>
            </w:r>
          </w:p>
          <w:p w:rsidR="00352270" w:rsidRDefault="00352270" w:rsidP="00352270">
            <w:pPr>
              <w:numPr>
                <w:ilvl w:val="0"/>
                <w:numId w:val="31"/>
              </w:numPr>
              <w:tabs>
                <w:tab w:val="clear" w:pos="720"/>
              </w:tabs>
              <w:ind w:left="180" w:hanging="180"/>
              <w:jc w:val="both"/>
              <w:rPr>
                <w:rFonts w:cstheme="minorHAnsi"/>
                <w:color w:val="000000" w:themeColor="text1"/>
                <w:sz w:val="20"/>
                <w:szCs w:val="20"/>
              </w:rPr>
            </w:pPr>
            <w:r>
              <w:rPr>
                <w:rFonts w:cstheme="minorHAnsi"/>
                <w:color w:val="000000" w:themeColor="text1"/>
                <w:sz w:val="20"/>
                <w:szCs w:val="20"/>
              </w:rPr>
              <w:t>Well-established and had implemented several successful large and complex orders</w:t>
            </w:r>
          </w:p>
          <w:p w:rsidR="00472210" w:rsidRDefault="00472210" w:rsidP="00352270">
            <w:pPr>
              <w:pStyle w:val="ListParagraph"/>
              <w:numPr>
                <w:ilvl w:val="0"/>
                <w:numId w:val="39"/>
              </w:numPr>
              <w:ind w:left="162" w:hanging="180"/>
              <w:jc w:val="both"/>
              <w:rPr>
                <w:rFonts w:cstheme="minorHAnsi"/>
                <w:b/>
                <w:color w:val="000000" w:themeColor="text1"/>
                <w:sz w:val="20"/>
                <w:szCs w:val="20"/>
              </w:rPr>
            </w:pPr>
            <w:r>
              <w:rPr>
                <w:rFonts w:cstheme="minorHAnsi"/>
                <w:color w:val="000000" w:themeColor="text1"/>
                <w:sz w:val="20"/>
                <w:szCs w:val="20"/>
              </w:rPr>
              <w:t>Good cash flow</w:t>
            </w:r>
          </w:p>
        </w:tc>
        <w:tc>
          <w:tcPr>
            <w:tcW w:w="3609" w:type="dxa"/>
          </w:tcPr>
          <w:p w:rsidR="00472210" w:rsidRDefault="00472210" w:rsidP="00472210">
            <w:pPr>
              <w:numPr>
                <w:ilvl w:val="0"/>
                <w:numId w:val="32"/>
              </w:numPr>
              <w:tabs>
                <w:tab w:val="clear" w:pos="720"/>
              </w:tabs>
              <w:ind w:left="153" w:hanging="153"/>
              <w:jc w:val="both"/>
              <w:rPr>
                <w:rFonts w:cstheme="minorHAnsi"/>
                <w:color w:val="000000" w:themeColor="text1"/>
                <w:sz w:val="20"/>
                <w:szCs w:val="20"/>
              </w:rPr>
            </w:pPr>
            <w:r>
              <w:rPr>
                <w:rFonts w:cstheme="minorHAnsi"/>
                <w:color w:val="000000" w:themeColor="text1"/>
                <w:sz w:val="20"/>
                <w:szCs w:val="20"/>
              </w:rPr>
              <w:t>Lower management had been changed</w:t>
            </w:r>
          </w:p>
          <w:p w:rsidR="00352270" w:rsidRDefault="00472210" w:rsidP="00472210">
            <w:pPr>
              <w:numPr>
                <w:ilvl w:val="0"/>
                <w:numId w:val="32"/>
              </w:numPr>
              <w:tabs>
                <w:tab w:val="clear" w:pos="720"/>
              </w:tabs>
              <w:ind w:left="153" w:hanging="153"/>
              <w:jc w:val="both"/>
              <w:rPr>
                <w:rFonts w:cstheme="minorHAnsi"/>
                <w:b/>
                <w:color w:val="000000" w:themeColor="text1"/>
                <w:sz w:val="20"/>
                <w:szCs w:val="20"/>
              </w:rPr>
            </w:pPr>
            <w:r>
              <w:rPr>
                <w:rFonts w:cstheme="minorHAnsi"/>
                <w:color w:val="000000" w:themeColor="text1"/>
                <w:sz w:val="20"/>
                <w:szCs w:val="20"/>
              </w:rPr>
              <w:t>5 hour drive from Hong Kong by car/train</w:t>
            </w:r>
          </w:p>
        </w:tc>
      </w:tr>
      <w:tr w:rsidR="00352270" w:rsidTr="00472210">
        <w:tc>
          <w:tcPr>
            <w:tcW w:w="2340" w:type="dxa"/>
            <w:vMerge/>
          </w:tcPr>
          <w:p w:rsidR="00352270" w:rsidRDefault="00352270" w:rsidP="0072704D">
            <w:pPr>
              <w:pStyle w:val="ListParagraph"/>
              <w:ind w:left="0"/>
              <w:jc w:val="both"/>
              <w:rPr>
                <w:rFonts w:cstheme="minorHAnsi"/>
                <w:b/>
                <w:color w:val="000000" w:themeColor="text1"/>
                <w:sz w:val="20"/>
                <w:szCs w:val="20"/>
              </w:rPr>
            </w:pPr>
          </w:p>
        </w:tc>
        <w:tc>
          <w:tcPr>
            <w:tcW w:w="3609" w:type="dxa"/>
          </w:tcPr>
          <w:p w:rsidR="00352270" w:rsidRDefault="00472210" w:rsidP="0072704D">
            <w:pPr>
              <w:pStyle w:val="ListParagraph"/>
              <w:ind w:left="0"/>
              <w:jc w:val="center"/>
              <w:rPr>
                <w:rFonts w:cstheme="minorHAnsi"/>
                <w:b/>
                <w:color w:val="000000" w:themeColor="text1"/>
                <w:sz w:val="20"/>
                <w:szCs w:val="20"/>
              </w:rPr>
            </w:pPr>
            <w:r>
              <w:rPr>
                <w:rFonts w:cstheme="minorHAnsi"/>
                <w:b/>
                <w:color w:val="000000" w:themeColor="text1"/>
                <w:sz w:val="20"/>
                <w:szCs w:val="20"/>
              </w:rPr>
              <w:t xml:space="preserve">Benefits </w:t>
            </w:r>
          </w:p>
        </w:tc>
        <w:tc>
          <w:tcPr>
            <w:tcW w:w="3609" w:type="dxa"/>
          </w:tcPr>
          <w:p w:rsidR="00352270" w:rsidRDefault="00472210" w:rsidP="0072704D">
            <w:pPr>
              <w:pStyle w:val="ListParagraph"/>
              <w:ind w:left="0"/>
              <w:jc w:val="center"/>
              <w:rPr>
                <w:rFonts w:cstheme="minorHAnsi"/>
                <w:b/>
                <w:color w:val="000000" w:themeColor="text1"/>
                <w:sz w:val="20"/>
                <w:szCs w:val="20"/>
              </w:rPr>
            </w:pPr>
            <w:r>
              <w:rPr>
                <w:rFonts w:cstheme="minorHAnsi"/>
                <w:b/>
                <w:color w:val="000000" w:themeColor="text1"/>
                <w:sz w:val="20"/>
                <w:szCs w:val="20"/>
              </w:rPr>
              <w:t>Risks</w:t>
            </w:r>
          </w:p>
        </w:tc>
      </w:tr>
      <w:tr w:rsidR="00352270" w:rsidTr="00472210">
        <w:tc>
          <w:tcPr>
            <w:tcW w:w="2340" w:type="dxa"/>
            <w:vMerge/>
          </w:tcPr>
          <w:p w:rsidR="00352270" w:rsidRDefault="00352270" w:rsidP="0072704D">
            <w:pPr>
              <w:pStyle w:val="ListParagraph"/>
              <w:ind w:left="0"/>
              <w:jc w:val="both"/>
              <w:rPr>
                <w:rFonts w:cstheme="minorHAnsi"/>
                <w:b/>
                <w:color w:val="000000" w:themeColor="text1"/>
                <w:sz w:val="20"/>
                <w:szCs w:val="20"/>
              </w:rPr>
            </w:pPr>
          </w:p>
        </w:tc>
        <w:tc>
          <w:tcPr>
            <w:tcW w:w="3609" w:type="dxa"/>
          </w:tcPr>
          <w:p w:rsidR="00352270" w:rsidRDefault="00472210" w:rsidP="0072704D">
            <w:pPr>
              <w:numPr>
                <w:ilvl w:val="0"/>
                <w:numId w:val="33"/>
              </w:numPr>
              <w:tabs>
                <w:tab w:val="clear" w:pos="720"/>
              </w:tabs>
              <w:ind w:left="180" w:hanging="180"/>
              <w:jc w:val="both"/>
              <w:rPr>
                <w:rFonts w:cstheme="minorHAnsi"/>
                <w:b/>
                <w:color w:val="000000" w:themeColor="text1"/>
                <w:sz w:val="20"/>
                <w:szCs w:val="20"/>
              </w:rPr>
            </w:pPr>
            <w:r>
              <w:rPr>
                <w:rFonts w:cstheme="minorHAnsi"/>
                <w:color w:val="000000" w:themeColor="text1"/>
                <w:sz w:val="20"/>
                <w:szCs w:val="20"/>
              </w:rPr>
              <w:t>Has the ability to develop and reengineer toys</w:t>
            </w:r>
          </w:p>
        </w:tc>
        <w:tc>
          <w:tcPr>
            <w:tcW w:w="3609" w:type="dxa"/>
          </w:tcPr>
          <w:p w:rsidR="00472210" w:rsidRDefault="00472210" w:rsidP="00472210">
            <w:pPr>
              <w:numPr>
                <w:ilvl w:val="0"/>
                <w:numId w:val="34"/>
              </w:numPr>
              <w:tabs>
                <w:tab w:val="clear" w:pos="720"/>
              </w:tabs>
              <w:ind w:left="153" w:hanging="180"/>
              <w:jc w:val="both"/>
              <w:rPr>
                <w:rFonts w:cstheme="minorHAnsi"/>
                <w:color w:val="000000" w:themeColor="text1"/>
                <w:sz w:val="20"/>
                <w:szCs w:val="20"/>
              </w:rPr>
            </w:pPr>
            <w:r>
              <w:rPr>
                <w:rFonts w:cstheme="minorHAnsi"/>
                <w:color w:val="000000" w:themeColor="text1"/>
                <w:sz w:val="20"/>
                <w:szCs w:val="20"/>
              </w:rPr>
              <w:t>Lesser communication between the upper and lower management</w:t>
            </w:r>
          </w:p>
          <w:p w:rsidR="00352270" w:rsidRDefault="00472210" w:rsidP="00472210">
            <w:pPr>
              <w:pStyle w:val="ListParagraph"/>
              <w:numPr>
                <w:ilvl w:val="0"/>
                <w:numId w:val="39"/>
              </w:numPr>
              <w:ind w:left="153" w:hanging="180"/>
              <w:jc w:val="both"/>
              <w:rPr>
                <w:rFonts w:cstheme="minorHAnsi"/>
                <w:b/>
                <w:color w:val="000000" w:themeColor="text1"/>
                <w:sz w:val="20"/>
                <w:szCs w:val="20"/>
              </w:rPr>
            </w:pPr>
            <w:r>
              <w:rPr>
                <w:rFonts w:cstheme="minorHAnsi"/>
                <w:color w:val="000000" w:themeColor="text1"/>
                <w:sz w:val="20"/>
                <w:szCs w:val="20"/>
              </w:rPr>
              <w:t>New management may lead to lesser commitment as with their previous projects</w:t>
            </w:r>
          </w:p>
        </w:tc>
      </w:tr>
      <w:tr w:rsidR="00472210" w:rsidTr="00472210">
        <w:tc>
          <w:tcPr>
            <w:tcW w:w="2340" w:type="dxa"/>
          </w:tcPr>
          <w:p w:rsidR="00472210" w:rsidRDefault="00472210" w:rsidP="00472210">
            <w:pPr>
              <w:pStyle w:val="ListParagraph"/>
              <w:numPr>
                <w:ilvl w:val="1"/>
                <w:numId w:val="2"/>
              </w:numPr>
              <w:ind w:left="360"/>
              <w:rPr>
                <w:rFonts w:cstheme="minorHAnsi"/>
                <w:b/>
                <w:color w:val="000000" w:themeColor="text1"/>
                <w:sz w:val="20"/>
                <w:szCs w:val="20"/>
              </w:rPr>
            </w:pPr>
            <w:r>
              <w:rPr>
                <w:rFonts w:cstheme="minorHAnsi"/>
                <w:b/>
                <w:color w:val="000000" w:themeColor="text1"/>
                <w:sz w:val="20"/>
                <w:szCs w:val="20"/>
              </w:rPr>
              <w:t>Choose both manufacturers</w:t>
            </w:r>
          </w:p>
        </w:tc>
        <w:tc>
          <w:tcPr>
            <w:tcW w:w="3609" w:type="dxa"/>
            <w:vAlign w:val="center"/>
          </w:tcPr>
          <w:p w:rsidR="00472210" w:rsidRDefault="00472210" w:rsidP="00472210">
            <w:pPr>
              <w:pStyle w:val="ListParagraph"/>
              <w:ind w:left="0"/>
              <w:jc w:val="center"/>
              <w:rPr>
                <w:rFonts w:cstheme="minorHAnsi"/>
                <w:b/>
                <w:color w:val="000000" w:themeColor="text1"/>
                <w:sz w:val="20"/>
                <w:szCs w:val="20"/>
              </w:rPr>
            </w:pPr>
            <w:r>
              <w:rPr>
                <w:rFonts w:cstheme="minorHAnsi"/>
                <w:b/>
                <w:color w:val="000000" w:themeColor="text1"/>
                <w:sz w:val="20"/>
                <w:szCs w:val="20"/>
              </w:rPr>
              <w:t>Pros</w:t>
            </w:r>
          </w:p>
        </w:tc>
        <w:tc>
          <w:tcPr>
            <w:tcW w:w="3609" w:type="dxa"/>
            <w:vAlign w:val="center"/>
          </w:tcPr>
          <w:p w:rsidR="00472210" w:rsidRDefault="00472210" w:rsidP="00472210">
            <w:pPr>
              <w:pStyle w:val="ListParagraph"/>
              <w:ind w:left="0"/>
              <w:jc w:val="center"/>
              <w:rPr>
                <w:rFonts w:cstheme="minorHAnsi"/>
                <w:b/>
                <w:color w:val="000000" w:themeColor="text1"/>
                <w:sz w:val="20"/>
                <w:szCs w:val="20"/>
              </w:rPr>
            </w:pPr>
            <w:r>
              <w:rPr>
                <w:rFonts w:cstheme="minorHAnsi"/>
                <w:b/>
                <w:color w:val="000000" w:themeColor="text1"/>
                <w:sz w:val="20"/>
                <w:szCs w:val="20"/>
              </w:rPr>
              <w:t>Cons</w:t>
            </w:r>
          </w:p>
        </w:tc>
      </w:tr>
      <w:tr w:rsidR="00472210" w:rsidTr="00472210">
        <w:tc>
          <w:tcPr>
            <w:tcW w:w="2340" w:type="dxa"/>
            <w:vMerge w:val="restart"/>
          </w:tcPr>
          <w:p w:rsidR="00472210" w:rsidRDefault="00472210" w:rsidP="0072704D">
            <w:pPr>
              <w:pStyle w:val="ListParagraph"/>
              <w:ind w:left="0"/>
              <w:jc w:val="both"/>
              <w:rPr>
                <w:rFonts w:cstheme="minorHAnsi"/>
                <w:b/>
                <w:color w:val="000000" w:themeColor="text1"/>
                <w:sz w:val="20"/>
                <w:szCs w:val="20"/>
              </w:rPr>
            </w:pPr>
          </w:p>
        </w:tc>
        <w:tc>
          <w:tcPr>
            <w:tcW w:w="3609" w:type="dxa"/>
          </w:tcPr>
          <w:p w:rsidR="00472210" w:rsidRDefault="00472210" w:rsidP="0072704D">
            <w:pPr>
              <w:pStyle w:val="ListParagraph"/>
              <w:numPr>
                <w:ilvl w:val="0"/>
                <w:numId w:val="39"/>
              </w:numPr>
              <w:ind w:left="162" w:hanging="180"/>
              <w:jc w:val="both"/>
              <w:rPr>
                <w:rFonts w:cstheme="minorHAnsi"/>
                <w:color w:val="000000" w:themeColor="text1"/>
                <w:sz w:val="20"/>
                <w:szCs w:val="20"/>
              </w:rPr>
            </w:pPr>
            <w:r w:rsidRPr="00472210">
              <w:rPr>
                <w:rFonts w:cstheme="minorHAnsi"/>
                <w:color w:val="000000" w:themeColor="text1"/>
                <w:sz w:val="20"/>
                <w:szCs w:val="20"/>
              </w:rPr>
              <w:t>Maximiz</w:t>
            </w:r>
            <w:r>
              <w:rPr>
                <w:rFonts w:cstheme="minorHAnsi"/>
                <w:color w:val="000000" w:themeColor="text1"/>
                <w:sz w:val="20"/>
                <w:szCs w:val="20"/>
              </w:rPr>
              <w:t>e on the present and future benefits</w:t>
            </w:r>
          </w:p>
          <w:p w:rsidR="00815C86" w:rsidRPr="00472210" w:rsidRDefault="00815C86" w:rsidP="0072704D">
            <w:pPr>
              <w:pStyle w:val="ListParagraph"/>
              <w:numPr>
                <w:ilvl w:val="0"/>
                <w:numId w:val="39"/>
              </w:numPr>
              <w:ind w:left="162" w:hanging="180"/>
              <w:jc w:val="both"/>
              <w:rPr>
                <w:rFonts w:cstheme="minorHAnsi"/>
                <w:color w:val="000000" w:themeColor="text1"/>
                <w:sz w:val="20"/>
                <w:szCs w:val="20"/>
              </w:rPr>
            </w:pPr>
            <w:r>
              <w:rPr>
                <w:rFonts w:cstheme="minorHAnsi"/>
                <w:color w:val="000000" w:themeColor="text1"/>
                <w:sz w:val="20"/>
                <w:szCs w:val="20"/>
              </w:rPr>
              <w:t>Shortcomings on the other manufacturer may be supplemented by the other</w:t>
            </w:r>
          </w:p>
        </w:tc>
        <w:tc>
          <w:tcPr>
            <w:tcW w:w="3609" w:type="dxa"/>
          </w:tcPr>
          <w:p w:rsidR="00472210" w:rsidRPr="00472210" w:rsidRDefault="00472210" w:rsidP="0072704D">
            <w:pPr>
              <w:numPr>
                <w:ilvl w:val="0"/>
                <w:numId w:val="32"/>
              </w:numPr>
              <w:tabs>
                <w:tab w:val="clear" w:pos="720"/>
              </w:tabs>
              <w:ind w:left="153" w:hanging="153"/>
              <w:jc w:val="both"/>
              <w:rPr>
                <w:rFonts w:cstheme="minorHAnsi"/>
                <w:color w:val="000000" w:themeColor="text1"/>
                <w:sz w:val="20"/>
                <w:szCs w:val="20"/>
              </w:rPr>
            </w:pPr>
            <w:r w:rsidRPr="00472210">
              <w:rPr>
                <w:rFonts w:cstheme="minorHAnsi"/>
                <w:color w:val="000000" w:themeColor="text1"/>
                <w:sz w:val="20"/>
                <w:szCs w:val="20"/>
              </w:rPr>
              <w:t>High initial cost</w:t>
            </w:r>
          </w:p>
          <w:p w:rsidR="00472210" w:rsidRDefault="00472210" w:rsidP="0072704D">
            <w:pPr>
              <w:numPr>
                <w:ilvl w:val="0"/>
                <w:numId w:val="32"/>
              </w:numPr>
              <w:tabs>
                <w:tab w:val="clear" w:pos="720"/>
              </w:tabs>
              <w:ind w:left="153" w:hanging="153"/>
              <w:jc w:val="both"/>
              <w:rPr>
                <w:rFonts w:cstheme="minorHAnsi"/>
                <w:b/>
                <w:color w:val="000000" w:themeColor="text1"/>
                <w:sz w:val="20"/>
                <w:szCs w:val="20"/>
              </w:rPr>
            </w:pPr>
            <w:r w:rsidRPr="00472210">
              <w:rPr>
                <w:rFonts w:cstheme="minorHAnsi"/>
                <w:color w:val="000000" w:themeColor="text1"/>
                <w:sz w:val="20"/>
                <w:szCs w:val="20"/>
              </w:rPr>
              <w:t>Multiple ven</w:t>
            </w:r>
            <w:r>
              <w:rPr>
                <w:rFonts w:cstheme="minorHAnsi"/>
                <w:color w:val="000000" w:themeColor="text1"/>
                <w:sz w:val="20"/>
                <w:szCs w:val="20"/>
              </w:rPr>
              <w:t>dor relationship</w:t>
            </w:r>
          </w:p>
        </w:tc>
      </w:tr>
      <w:tr w:rsidR="00472210" w:rsidTr="00472210">
        <w:tc>
          <w:tcPr>
            <w:tcW w:w="2340" w:type="dxa"/>
            <w:vMerge/>
          </w:tcPr>
          <w:p w:rsidR="00472210" w:rsidRDefault="00472210" w:rsidP="0072704D">
            <w:pPr>
              <w:pStyle w:val="ListParagraph"/>
              <w:ind w:left="0"/>
              <w:jc w:val="both"/>
              <w:rPr>
                <w:rFonts w:cstheme="minorHAnsi"/>
                <w:b/>
                <w:color w:val="000000" w:themeColor="text1"/>
                <w:sz w:val="20"/>
                <w:szCs w:val="20"/>
              </w:rPr>
            </w:pPr>
          </w:p>
        </w:tc>
        <w:tc>
          <w:tcPr>
            <w:tcW w:w="3609" w:type="dxa"/>
          </w:tcPr>
          <w:p w:rsidR="00472210" w:rsidRDefault="00472210" w:rsidP="0072704D">
            <w:pPr>
              <w:pStyle w:val="ListParagraph"/>
              <w:ind w:left="0"/>
              <w:jc w:val="center"/>
              <w:rPr>
                <w:rFonts w:cstheme="minorHAnsi"/>
                <w:b/>
                <w:color w:val="000000" w:themeColor="text1"/>
                <w:sz w:val="20"/>
                <w:szCs w:val="20"/>
              </w:rPr>
            </w:pPr>
            <w:r>
              <w:rPr>
                <w:rFonts w:cstheme="minorHAnsi"/>
                <w:b/>
                <w:color w:val="000000" w:themeColor="text1"/>
                <w:sz w:val="20"/>
                <w:szCs w:val="20"/>
              </w:rPr>
              <w:t xml:space="preserve">Benefits </w:t>
            </w:r>
          </w:p>
        </w:tc>
        <w:tc>
          <w:tcPr>
            <w:tcW w:w="3609" w:type="dxa"/>
          </w:tcPr>
          <w:p w:rsidR="00472210" w:rsidRDefault="00472210" w:rsidP="0072704D">
            <w:pPr>
              <w:pStyle w:val="ListParagraph"/>
              <w:ind w:left="0"/>
              <w:jc w:val="center"/>
              <w:rPr>
                <w:rFonts w:cstheme="minorHAnsi"/>
                <w:b/>
                <w:color w:val="000000" w:themeColor="text1"/>
                <w:sz w:val="20"/>
                <w:szCs w:val="20"/>
              </w:rPr>
            </w:pPr>
            <w:r>
              <w:rPr>
                <w:rFonts w:cstheme="minorHAnsi"/>
                <w:b/>
                <w:color w:val="000000" w:themeColor="text1"/>
                <w:sz w:val="20"/>
                <w:szCs w:val="20"/>
              </w:rPr>
              <w:t>Risks</w:t>
            </w:r>
          </w:p>
        </w:tc>
      </w:tr>
      <w:tr w:rsidR="00472210" w:rsidTr="00472210">
        <w:tc>
          <w:tcPr>
            <w:tcW w:w="2340" w:type="dxa"/>
            <w:vMerge/>
          </w:tcPr>
          <w:p w:rsidR="00472210" w:rsidRDefault="00472210" w:rsidP="0072704D">
            <w:pPr>
              <w:pStyle w:val="ListParagraph"/>
              <w:ind w:left="0"/>
              <w:jc w:val="both"/>
              <w:rPr>
                <w:rFonts w:cstheme="minorHAnsi"/>
                <w:b/>
                <w:color w:val="000000" w:themeColor="text1"/>
                <w:sz w:val="20"/>
                <w:szCs w:val="20"/>
              </w:rPr>
            </w:pPr>
          </w:p>
        </w:tc>
        <w:tc>
          <w:tcPr>
            <w:tcW w:w="3609" w:type="dxa"/>
          </w:tcPr>
          <w:p w:rsidR="00472210" w:rsidRDefault="00815C86" w:rsidP="00815C86">
            <w:pPr>
              <w:numPr>
                <w:ilvl w:val="0"/>
                <w:numId w:val="33"/>
              </w:numPr>
              <w:tabs>
                <w:tab w:val="clear" w:pos="720"/>
              </w:tabs>
              <w:ind w:left="180" w:hanging="180"/>
              <w:rPr>
                <w:rFonts w:cstheme="minorHAnsi"/>
                <w:color w:val="000000" w:themeColor="text1"/>
                <w:sz w:val="20"/>
                <w:szCs w:val="20"/>
              </w:rPr>
            </w:pPr>
            <w:r>
              <w:rPr>
                <w:rFonts w:cstheme="minorHAnsi"/>
                <w:color w:val="000000" w:themeColor="text1"/>
                <w:sz w:val="20"/>
                <w:szCs w:val="20"/>
              </w:rPr>
              <w:t xml:space="preserve">From </w:t>
            </w:r>
            <w:proofErr w:type="spellStart"/>
            <w:r>
              <w:rPr>
                <w:rFonts w:cstheme="minorHAnsi"/>
                <w:color w:val="000000" w:themeColor="text1"/>
                <w:sz w:val="20"/>
                <w:szCs w:val="20"/>
              </w:rPr>
              <w:t>Wai</w:t>
            </w:r>
            <w:proofErr w:type="spellEnd"/>
            <w:r>
              <w:rPr>
                <w:rFonts w:cstheme="minorHAnsi"/>
                <w:color w:val="000000" w:themeColor="text1"/>
                <w:sz w:val="20"/>
                <w:szCs w:val="20"/>
              </w:rPr>
              <w:t xml:space="preserve"> </w:t>
            </w:r>
            <w:proofErr w:type="spellStart"/>
            <w:r>
              <w:rPr>
                <w:rFonts w:cstheme="minorHAnsi"/>
                <w:color w:val="000000" w:themeColor="text1"/>
                <w:sz w:val="20"/>
                <w:szCs w:val="20"/>
              </w:rPr>
              <w:t>Lung</w:t>
            </w:r>
            <w:proofErr w:type="spellEnd"/>
            <w:r>
              <w:rPr>
                <w:rFonts w:cstheme="minorHAnsi"/>
                <w:color w:val="000000" w:themeColor="text1"/>
                <w:sz w:val="20"/>
                <w:szCs w:val="20"/>
              </w:rPr>
              <w:t xml:space="preserve"> – lost cost and accessibility</w:t>
            </w:r>
          </w:p>
          <w:p w:rsidR="00815C86" w:rsidRDefault="00815C86" w:rsidP="00815C86">
            <w:pPr>
              <w:numPr>
                <w:ilvl w:val="0"/>
                <w:numId w:val="33"/>
              </w:numPr>
              <w:tabs>
                <w:tab w:val="clear" w:pos="720"/>
              </w:tabs>
              <w:ind w:left="180" w:hanging="180"/>
              <w:rPr>
                <w:rFonts w:cstheme="minorHAnsi"/>
                <w:color w:val="000000" w:themeColor="text1"/>
                <w:sz w:val="20"/>
                <w:szCs w:val="20"/>
              </w:rPr>
            </w:pPr>
            <w:r>
              <w:rPr>
                <w:rFonts w:cstheme="minorHAnsi"/>
                <w:color w:val="000000" w:themeColor="text1"/>
                <w:sz w:val="20"/>
                <w:szCs w:val="20"/>
              </w:rPr>
              <w:t xml:space="preserve">From </w:t>
            </w:r>
            <w:proofErr w:type="spellStart"/>
            <w:r>
              <w:rPr>
                <w:rFonts w:cstheme="minorHAnsi"/>
                <w:color w:val="000000" w:themeColor="text1"/>
                <w:sz w:val="20"/>
                <w:szCs w:val="20"/>
              </w:rPr>
              <w:t>Wah</w:t>
            </w:r>
            <w:proofErr w:type="spellEnd"/>
            <w:r>
              <w:rPr>
                <w:rFonts w:cstheme="minorHAnsi"/>
                <w:color w:val="000000" w:themeColor="text1"/>
                <w:sz w:val="20"/>
                <w:szCs w:val="20"/>
              </w:rPr>
              <w:t xml:space="preserve"> </w:t>
            </w:r>
            <w:proofErr w:type="spellStart"/>
            <w:r>
              <w:rPr>
                <w:rFonts w:cstheme="minorHAnsi"/>
                <w:color w:val="000000" w:themeColor="text1"/>
                <w:sz w:val="20"/>
                <w:szCs w:val="20"/>
              </w:rPr>
              <w:t>Shing</w:t>
            </w:r>
            <w:proofErr w:type="spellEnd"/>
            <w:r>
              <w:rPr>
                <w:rFonts w:cstheme="minorHAnsi"/>
                <w:color w:val="000000" w:themeColor="text1"/>
                <w:sz w:val="20"/>
                <w:szCs w:val="20"/>
              </w:rPr>
              <w:t xml:space="preserve"> – expertise and ability to implement complex solution</w:t>
            </w:r>
          </w:p>
          <w:p w:rsidR="00815C86" w:rsidRPr="00815C86" w:rsidRDefault="00815C86" w:rsidP="00815C86">
            <w:pPr>
              <w:numPr>
                <w:ilvl w:val="0"/>
                <w:numId w:val="33"/>
              </w:numPr>
              <w:tabs>
                <w:tab w:val="clear" w:pos="720"/>
              </w:tabs>
              <w:ind w:left="180" w:hanging="180"/>
              <w:rPr>
                <w:rFonts w:cstheme="minorHAnsi"/>
                <w:color w:val="000000" w:themeColor="text1"/>
                <w:sz w:val="20"/>
                <w:szCs w:val="20"/>
              </w:rPr>
            </w:pPr>
            <w:r>
              <w:rPr>
                <w:rFonts w:cstheme="minorHAnsi"/>
                <w:color w:val="000000" w:themeColor="text1"/>
                <w:sz w:val="20"/>
                <w:szCs w:val="20"/>
              </w:rPr>
              <w:t>Both – capability to meet commitments</w:t>
            </w:r>
          </w:p>
        </w:tc>
        <w:tc>
          <w:tcPr>
            <w:tcW w:w="3609" w:type="dxa"/>
          </w:tcPr>
          <w:p w:rsidR="00472210" w:rsidRDefault="00472210" w:rsidP="0072704D">
            <w:pPr>
              <w:pStyle w:val="ListParagraph"/>
              <w:numPr>
                <w:ilvl w:val="0"/>
                <w:numId w:val="39"/>
              </w:numPr>
              <w:ind w:left="153" w:hanging="180"/>
              <w:jc w:val="both"/>
              <w:rPr>
                <w:rFonts w:cstheme="minorHAnsi"/>
                <w:b/>
                <w:color w:val="000000" w:themeColor="text1"/>
                <w:sz w:val="20"/>
                <w:szCs w:val="20"/>
              </w:rPr>
            </w:pPr>
            <w:r>
              <w:rPr>
                <w:rFonts w:cstheme="minorHAnsi"/>
                <w:color w:val="000000" w:themeColor="text1"/>
                <w:sz w:val="20"/>
                <w:szCs w:val="20"/>
              </w:rPr>
              <w:t>Follow-ups will be a lot of overhead on staff</w:t>
            </w:r>
          </w:p>
        </w:tc>
      </w:tr>
    </w:tbl>
    <w:p w:rsidR="004238E3" w:rsidRPr="00DD0F1C" w:rsidRDefault="004238E3" w:rsidP="00623173">
      <w:pPr>
        <w:pStyle w:val="ListParagraph"/>
        <w:ind w:left="1080"/>
        <w:jc w:val="both"/>
        <w:rPr>
          <w:rFonts w:cstheme="minorHAnsi"/>
          <w:b/>
          <w:color w:val="000000" w:themeColor="text1"/>
          <w:sz w:val="20"/>
          <w:szCs w:val="20"/>
        </w:rPr>
      </w:pPr>
    </w:p>
    <w:p w:rsidR="00354A02" w:rsidRPr="00DD0F1C" w:rsidRDefault="00354A02" w:rsidP="0098589E">
      <w:pPr>
        <w:ind w:left="360"/>
        <w:jc w:val="both"/>
        <w:rPr>
          <w:rFonts w:cstheme="minorHAnsi"/>
          <w:b/>
          <w:color w:val="000000" w:themeColor="text1"/>
          <w:sz w:val="20"/>
          <w:szCs w:val="20"/>
        </w:rPr>
      </w:pPr>
      <w:r w:rsidRPr="00DD0F1C">
        <w:rPr>
          <w:rFonts w:cstheme="minorHAnsi"/>
          <w:b/>
          <w:color w:val="000000" w:themeColor="text1"/>
          <w:sz w:val="20"/>
          <w:szCs w:val="20"/>
        </w:rPr>
        <w:t>V. Conclusion</w:t>
      </w:r>
    </w:p>
    <w:p w:rsidR="00354A02" w:rsidRPr="00DD0F1C" w:rsidRDefault="00354A02" w:rsidP="0098589E">
      <w:pPr>
        <w:ind w:firstLine="720"/>
        <w:jc w:val="both"/>
        <w:rPr>
          <w:rFonts w:cstheme="minorHAnsi"/>
          <w:b/>
          <w:color w:val="000000" w:themeColor="text1"/>
          <w:sz w:val="20"/>
          <w:szCs w:val="20"/>
        </w:rPr>
      </w:pPr>
      <w:r w:rsidRPr="00DD0F1C">
        <w:rPr>
          <w:rFonts w:cstheme="minorHAnsi"/>
          <w:b/>
          <w:color w:val="000000" w:themeColor="text1"/>
          <w:sz w:val="20"/>
          <w:szCs w:val="20"/>
        </w:rPr>
        <w:t>a. Recommendation/s</w:t>
      </w:r>
    </w:p>
    <w:p w:rsidR="007F6BFF" w:rsidRPr="00DD0F1C" w:rsidRDefault="0020097B" w:rsidP="0098589E">
      <w:pPr>
        <w:ind w:firstLine="720"/>
        <w:jc w:val="both"/>
        <w:rPr>
          <w:rFonts w:eastAsia="Times New Roman" w:cstheme="minorHAnsi"/>
          <w:color w:val="000000" w:themeColor="text1"/>
          <w:sz w:val="20"/>
          <w:szCs w:val="20"/>
        </w:rPr>
      </w:pPr>
      <w:r>
        <w:rPr>
          <w:rFonts w:eastAsia="Times New Roman" w:cstheme="minorHAnsi"/>
          <w:color w:val="000000" w:themeColor="text1"/>
          <w:sz w:val="20"/>
          <w:szCs w:val="20"/>
        </w:rPr>
        <w:t>Alternative No. 3</w:t>
      </w:r>
    </w:p>
    <w:p w:rsidR="00B930DF" w:rsidRDefault="00B930DF" w:rsidP="00954FFA">
      <w:pPr>
        <w:spacing w:after="0" w:line="240" w:lineRule="auto"/>
        <w:ind w:firstLine="720"/>
        <w:jc w:val="both"/>
        <w:rPr>
          <w:rFonts w:cstheme="minorHAnsi"/>
          <w:color w:val="000000" w:themeColor="text1"/>
          <w:sz w:val="20"/>
          <w:szCs w:val="20"/>
        </w:rPr>
      </w:pPr>
      <w:r w:rsidRPr="00B930DF">
        <w:rPr>
          <w:rFonts w:cstheme="minorHAnsi"/>
          <w:color w:val="000000" w:themeColor="text1"/>
          <w:sz w:val="20"/>
          <w:szCs w:val="20"/>
        </w:rPr>
        <w:t>With</w:t>
      </w:r>
      <w:r>
        <w:rPr>
          <w:rFonts w:cstheme="minorHAnsi"/>
          <w:color w:val="000000" w:themeColor="text1"/>
          <w:sz w:val="20"/>
          <w:szCs w:val="20"/>
        </w:rPr>
        <w:t xml:space="preserve"> many considerations and with lesser time for Spin Master to do proper diligence on </w:t>
      </w:r>
      <w:proofErr w:type="spellStart"/>
      <w:r>
        <w:rPr>
          <w:rFonts w:cstheme="minorHAnsi"/>
          <w:color w:val="000000" w:themeColor="text1"/>
          <w:sz w:val="20"/>
          <w:szCs w:val="20"/>
        </w:rPr>
        <w:t>Wai</w:t>
      </w:r>
      <w:proofErr w:type="spellEnd"/>
      <w:r>
        <w:rPr>
          <w:rFonts w:cstheme="minorHAnsi"/>
          <w:color w:val="000000" w:themeColor="text1"/>
          <w:sz w:val="20"/>
          <w:szCs w:val="20"/>
        </w:rPr>
        <w:t xml:space="preserve"> Lung and </w:t>
      </w:r>
      <w:proofErr w:type="spellStart"/>
      <w:r>
        <w:rPr>
          <w:rFonts w:cstheme="minorHAnsi"/>
          <w:color w:val="000000" w:themeColor="text1"/>
          <w:sz w:val="20"/>
          <w:szCs w:val="20"/>
        </w:rPr>
        <w:t>Wah</w:t>
      </w:r>
      <w:proofErr w:type="spellEnd"/>
      <w:r>
        <w:rPr>
          <w:rFonts w:cstheme="minorHAnsi"/>
          <w:color w:val="000000" w:themeColor="text1"/>
          <w:sz w:val="20"/>
          <w:szCs w:val="20"/>
        </w:rPr>
        <w:t xml:space="preserve"> </w:t>
      </w:r>
      <w:proofErr w:type="spellStart"/>
      <w:r>
        <w:rPr>
          <w:rFonts w:cstheme="minorHAnsi"/>
          <w:color w:val="000000" w:themeColor="text1"/>
          <w:sz w:val="20"/>
          <w:szCs w:val="20"/>
        </w:rPr>
        <w:t>Shing</w:t>
      </w:r>
      <w:proofErr w:type="spellEnd"/>
      <w:r>
        <w:rPr>
          <w:rFonts w:cstheme="minorHAnsi"/>
          <w:color w:val="000000" w:themeColor="text1"/>
          <w:sz w:val="20"/>
          <w:szCs w:val="20"/>
        </w:rPr>
        <w:t>, it is best for the company to choose both manufacturers to develop, manufacture</w:t>
      </w:r>
      <w:r w:rsidR="003D698B">
        <w:rPr>
          <w:rFonts w:cstheme="minorHAnsi"/>
          <w:color w:val="000000" w:themeColor="text1"/>
          <w:sz w:val="20"/>
          <w:szCs w:val="20"/>
        </w:rPr>
        <w:t xml:space="preserve"> and market their E-Charger. </w:t>
      </w:r>
      <w:proofErr w:type="spellStart"/>
      <w:r w:rsidR="003D698B">
        <w:rPr>
          <w:rFonts w:cstheme="minorHAnsi"/>
          <w:color w:val="000000" w:themeColor="text1"/>
          <w:sz w:val="20"/>
          <w:szCs w:val="20"/>
        </w:rPr>
        <w:t>Wa</w:t>
      </w:r>
      <w:r w:rsidR="002646D4">
        <w:rPr>
          <w:rFonts w:cstheme="minorHAnsi"/>
          <w:color w:val="000000" w:themeColor="text1"/>
          <w:sz w:val="20"/>
          <w:szCs w:val="20"/>
        </w:rPr>
        <w:t>i</w:t>
      </w:r>
      <w:proofErr w:type="spellEnd"/>
      <w:r w:rsidR="002646D4">
        <w:rPr>
          <w:rFonts w:cstheme="minorHAnsi"/>
          <w:color w:val="000000" w:themeColor="text1"/>
          <w:sz w:val="20"/>
          <w:szCs w:val="20"/>
        </w:rPr>
        <w:t xml:space="preserve"> Lung</w:t>
      </w:r>
      <w:r w:rsidR="00954FFA">
        <w:rPr>
          <w:rFonts w:cstheme="minorHAnsi"/>
          <w:color w:val="000000" w:themeColor="text1"/>
          <w:sz w:val="20"/>
          <w:szCs w:val="20"/>
        </w:rPr>
        <w:t xml:space="preserve"> is on a proving ground. Their energetic staff with a get-it-done attitude would definitely go to any boundaries to achieve their goals. Their staff and senior management is very supportive and could help build a long term partner role. However, their lack of expertise could prove fatal in the shirt-term periods.</w:t>
      </w:r>
    </w:p>
    <w:p w:rsidR="00954FFA" w:rsidRDefault="00954FFA" w:rsidP="00954FFA">
      <w:pPr>
        <w:spacing w:after="0" w:line="240" w:lineRule="auto"/>
        <w:ind w:firstLine="720"/>
        <w:jc w:val="both"/>
        <w:rPr>
          <w:rFonts w:cstheme="minorHAnsi"/>
          <w:color w:val="000000" w:themeColor="text1"/>
          <w:sz w:val="20"/>
          <w:szCs w:val="20"/>
        </w:rPr>
      </w:pPr>
      <w:r>
        <w:rPr>
          <w:rFonts w:cstheme="minorHAnsi"/>
          <w:color w:val="000000" w:themeColor="text1"/>
          <w:sz w:val="20"/>
          <w:szCs w:val="20"/>
        </w:rPr>
        <w:t xml:space="preserve">On the other hand, </w:t>
      </w:r>
      <w:proofErr w:type="spellStart"/>
      <w:r>
        <w:rPr>
          <w:rFonts w:cstheme="minorHAnsi"/>
          <w:color w:val="000000" w:themeColor="text1"/>
          <w:sz w:val="20"/>
          <w:szCs w:val="20"/>
        </w:rPr>
        <w:t>Wah</w:t>
      </w:r>
      <w:proofErr w:type="spellEnd"/>
      <w:r>
        <w:rPr>
          <w:rFonts w:cstheme="minorHAnsi"/>
          <w:color w:val="000000" w:themeColor="text1"/>
          <w:sz w:val="20"/>
          <w:szCs w:val="20"/>
        </w:rPr>
        <w:t xml:space="preserve"> </w:t>
      </w:r>
      <w:proofErr w:type="spellStart"/>
      <w:r>
        <w:rPr>
          <w:rFonts w:cstheme="minorHAnsi"/>
          <w:color w:val="000000" w:themeColor="text1"/>
          <w:sz w:val="20"/>
          <w:szCs w:val="20"/>
        </w:rPr>
        <w:t>Shing</w:t>
      </w:r>
      <w:proofErr w:type="spellEnd"/>
      <w:r w:rsidR="00AB63A8">
        <w:rPr>
          <w:rFonts w:cstheme="minorHAnsi"/>
          <w:color w:val="000000" w:themeColor="text1"/>
          <w:sz w:val="20"/>
          <w:szCs w:val="20"/>
        </w:rPr>
        <w:t xml:space="preserve"> can offer quick term benefits. Their expertise can help to meet tight deadlines. However, their saturating staff and frequent tensions between upper and lower management would </w:t>
      </w:r>
      <w:r w:rsidR="00AB63A8">
        <w:rPr>
          <w:rFonts w:cstheme="minorHAnsi"/>
          <w:color w:val="000000" w:themeColor="text1"/>
          <w:sz w:val="20"/>
          <w:szCs w:val="20"/>
        </w:rPr>
        <w:lastRenderedPageBreak/>
        <w:t>mean that there would be .major delays in delivering the project. There are drawbacks from each manufacturer so choosing either of them may result in jeopardizing the project.</w:t>
      </w:r>
    </w:p>
    <w:p w:rsidR="00954FFA" w:rsidRPr="00B930DF" w:rsidRDefault="00954FFA" w:rsidP="00954FFA">
      <w:pPr>
        <w:spacing w:after="0" w:line="240" w:lineRule="auto"/>
        <w:ind w:firstLine="720"/>
        <w:jc w:val="both"/>
        <w:rPr>
          <w:rFonts w:cstheme="minorHAnsi"/>
          <w:color w:val="000000" w:themeColor="text1"/>
          <w:sz w:val="20"/>
          <w:szCs w:val="20"/>
        </w:rPr>
      </w:pPr>
    </w:p>
    <w:p w:rsidR="00B649FB" w:rsidRDefault="00354A02" w:rsidP="00ED3257">
      <w:pPr>
        <w:ind w:firstLine="720"/>
        <w:jc w:val="both"/>
        <w:rPr>
          <w:rFonts w:cstheme="minorHAnsi"/>
          <w:b/>
          <w:color w:val="000000" w:themeColor="text1"/>
          <w:sz w:val="20"/>
          <w:szCs w:val="20"/>
        </w:rPr>
      </w:pPr>
      <w:r w:rsidRPr="00DD0F1C">
        <w:rPr>
          <w:rFonts w:cstheme="minorHAnsi"/>
          <w:b/>
          <w:color w:val="000000" w:themeColor="text1"/>
          <w:sz w:val="20"/>
          <w:szCs w:val="20"/>
        </w:rPr>
        <w:t xml:space="preserve">b. </w:t>
      </w:r>
      <w:r w:rsidR="005F25EE">
        <w:rPr>
          <w:rFonts w:cstheme="minorHAnsi"/>
          <w:b/>
          <w:color w:val="000000" w:themeColor="text1"/>
          <w:sz w:val="20"/>
          <w:szCs w:val="20"/>
        </w:rPr>
        <w:t>Implementation</w:t>
      </w:r>
    </w:p>
    <w:p w:rsidR="005F25EE" w:rsidRDefault="005F25EE" w:rsidP="00ED3257">
      <w:pPr>
        <w:ind w:firstLine="720"/>
        <w:jc w:val="both"/>
        <w:rPr>
          <w:rFonts w:eastAsia="Times New Roman" w:cstheme="minorHAnsi"/>
          <w:color w:val="000000" w:themeColor="text1"/>
          <w:sz w:val="20"/>
          <w:szCs w:val="20"/>
        </w:rPr>
      </w:pPr>
      <w:r>
        <w:rPr>
          <w:rFonts w:eastAsia="Times New Roman" w:cstheme="minorHAnsi"/>
          <w:noProof/>
          <w:color w:val="000000" w:themeColor="text1"/>
          <w:sz w:val="20"/>
          <w:szCs w:val="20"/>
        </w:rPr>
        <w:drawing>
          <wp:inline distT="0" distB="0" distL="0" distR="0">
            <wp:extent cx="4448175" cy="3181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48175" cy="3181350"/>
                    </a:xfrm>
                    <a:prstGeom prst="rect">
                      <a:avLst/>
                    </a:prstGeom>
                    <a:noFill/>
                    <a:ln w="9525">
                      <a:noFill/>
                      <a:miter lim="800000"/>
                      <a:headEnd/>
                      <a:tailEnd/>
                    </a:ln>
                  </pic:spPr>
                </pic:pic>
              </a:graphicData>
            </a:graphic>
          </wp:inline>
        </w:drawing>
      </w:r>
    </w:p>
    <w:p w:rsidR="005F25EE" w:rsidRDefault="005F25EE" w:rsidP="005F25EE">
      <w:pPr>
        <w:pStyle w:val="ListParagraph"/>
        <w:numPr>
          <w:ilvl w:val="0"/>
          <w:numId w:val="39"/>
        </w:numPr>
        <w:jc w:val="both"/>
        <w:rPr>
          <w:rFonts w:eastAsia="Times New Roman" w:cstheme="minorHAnsi"/>
          <w:color w:val="000000" w:themeColor="text1"/>
          <w:sz w:val="20"/>
          <w:szCs w:val="20"/>
        </w:rPr>
      </w:pPr>
      <w:r>
        <w:rPr>
          <w:rFonts w:eastAsia="Times New Roman" w:cstheme="minorHAnsi"/>
          <w:color w:val="000000" w:themeColor="text1"/>
          <w:sz w:val="20"/>
          <w:szCs w:val="20"/>
        </w:rPr>
        <w:t>Milestone based rewarding to strengthen relationship</w:t>
      </w:r>
    </w:p>
    <w:p w:rsidR="005F25EE" w:rsidRDefault="005F25EE" w:rsidP="005F25EE">
      <w:pPr>
        <w:pStyle w:val="ListParagraph"/>
        <w:numPr>
          <w:ilvl w:val="1"/>
          <w:numId w:val="39"/>
        </w:numPr>
        <w:jc w:val="both"/>
        <w:rPr>
          <w:rFonts w:eastAsia="Times New Roman" w:cstheme="minorHAnsi"/>
          <w:color w:val="000000" w:themeColor="text1"/>
          <w:sz w:val="20"/>
          <w:szCs w:val="20"/>
        </w:rPr>
      </w:pPr>
      <w:proofErr w:type="spellStart"/>
      <w:r>
        <w:rPr>
          <w:rFonts w:eastAsia="Times New Roman" w:cstheme="minorHAnsi"/>
          <w:color w:val="000000" w:themeColor="text1"/>
          <w:sz w:val="20"/>
          <w:szCs w:val="20"/>
        </w:rPr>
        <w:t>Wai</w:t>
      </w:r>
      <w:proofErr w:type="spellEnd"/>
      <w:r>
        <w:rPr>
          <w:rFonts w:eastAsia="Times New Roman" w:cstheme="minorHAnsi"/>
          <w:color w:val="000000" w:themeColor="text1"/>
          <w:sz w:val="20"/>
          <w:szCs w:val="20"/>
        </w:rPr>
        <w:t xml:space="preserve"> Lung can work on a rewarding model which involves a small portion of work is given initially and expanded in the future. They can also evolve as a partner and an advisor in future thanks to the expertise, experience and trust they would derive from this project.</w:t>
      </w:r>
    </w:p>
    <w:p w:rsidR="005F25EE" w:rsidRDefault="005F25EE" w:rsidP="005F25EE">
      <w:pPr>
        <w:pStyle w:val="ListParagraph"/>
        <w:numPr>
          <w:ilvl w:val="1"/>
          <w:numId w:val="39"/>
        </w:numPr>
        <w:ind w:left="720"/>
        <w:jc w:val="both"/>
        <w:rPr>
          <w:rFonts w:eastAsia="Times New Roman" w:cstheme="minorHAnsi"/>
          <w:color w:val="000000" w:themeColor="text1"/>
          <w:sz w:val="20"/>
          <w:szCs w:val="20"/>
        </w:rPr>
      </w:pPr>
      <w:r>
        <w:rPr>
          <w:rFonts w:eastAsia="Times New Roman" w:cstheme="minorHAnsi"/>
          <w:color w:val="000000" w:themeColor="text1"/>
          <w:sz w:val="20"/>
          <w:szCs w:val="20"/>
        </w:rPr>
        <w:t>Steady-state period</w:t>
      </w:r>
    </w:p>
    <w:p w:rsidR="005F25EE" w:rsidRPr="005F25EE" w:rsidRDefault="005F25EE" w:rsidP="005F25EE">
      <w:pPr>
        <w:pStyle w:val="ListParagraph"/>
        <w:numPr>
          <w:ilvl w:val="2"/>
          <w:numId w:val="39"/>
        </w:numPr>
        <w:ind w:left="1440"/>
        <w:jc w:val="both"/>
        <w:rPr>
          <w:rFonts w:eastAsia="Times New Roman" w:cstheme="minorHAnsi"/>
          <w:color w:val="000000" w:themeColor="text1"/>
          <w:sz w:val="20"/>
          <w:szCs w:val="20"/>
        </w:rPr>
      </w:pPr>
      <w:r>
        <w:rPr>
          <w:rFonts w:eastAsia="Times New Roman" w:cstheme="minorHAnsi"/>
          <w:color w:val="000000" w:themeColor="text1"/>
          <w:sz w:val="20"/>
          <w:szCs w:val="20"/>
        </w:rPr>
        <w:t xml:space="preserve">This is the period where </w:t>
      </w:r>
      <w:proofErr w:type="spellStart"/>
      <w:r>
        <w:rPr>
          <w:rFonts w:eastAsia="Times New Roman" w:cstheme="minorHAnsi"/>
          <w:color w:val="000000" w:themeColor="text1"/>
          <w:sz w:val="20"/>
          <w:szCs w:val="20"/>
        </w:rPr>
        <w:t>Wai</w:t>
      </w:r>
      <w:proofErr w:type="spellEnd"/>
      <w:r>
        <w:rPr>
          <w:rFonts w:eastAsia="Times New Roman" w:cstheme="minorHAnsi"/>
          <w:color w:val="000000" w:themeColor="text1"/>
          <w:sz w:val="20"/>
          <w:szCs w:val="20"/>
        </w:rPr>
        <w:t xml:space="preserve"> Lung works on their technical competence. They would be able to rely on </w:t>
      </w:r>
      <w:proofErr w:type="spellStart"/>
      <w:r>
        <w:rPr>
          <w:rFonts w:eastAsia="Times New Roman" w:cstheme="minorHAnsi"/>
          <w:color w:val="000000" w:themeColor="text1"/>
          <w:sz w:val="20"/>
          <w:szCs w:val="20"/>
        </w:rPr>
        <w:t>Wah</w:t>
      </w:r>
      <w:proofErr w:type="spellEnd"/>
      <w:r>
        <w:rPr>
          <w:rFonts w:eastAsia="Times New Roman" w:cstheme="minorHAnsi"/>
          <w:color w:val="000000" w:themeColor="text1"/>
          <w:sz w:val="20"/>
          <w:szCs w:val="20"/>
        </w:rPr>
        <w:t xml:space="preserve"> </w:t>
      </w:r>
      <w:proofErr w:type="spellStart"/>
      <w:r>
        <w:rPr>
          <w:rFonts w:eastAsia="Times New Roman" w:cstheme="minorHAnsi"/>
          <w:color w:val="000000" w:themeColor="text1"/>
          <w:sz w:val="20"/>
          <w:szCs w:val="20"/>
        </w:rPr>
        <w:t>Shung</w:t>
      </w:r>
      <w:proofErr w:type="spellEnd"/>
      <w:r>
        <w:rPr>
          <w:rFonts w:eastAsia="Times New Roman" w:cstheme="minorHAnsi"/>
          <w:color w:val="000000" w:themeColor="text1"/>
          <w:sz w:val="20"/>
          <w:szCs w:val="20"/>
        </w:rPr>
        <w:t xml:space="preserve"> to help as a fallback thereby comforting them and also helping them gradually build their competence.</w:t>
      </w:r>
    </w:p>
    <w:p w:rsidR="008C7CF1" w:rsidRPr="00233705" w:rsidRDefault="008C7CF1" w:rsidP="0098589E">
      <w:pPr>
        <w:jc w:val="both"/>
        <w:rPr>
          <w:rFonts w:eastAsia="Times New Roman" w:cstheme="minorHAnsi"/>
          <w:color w:val="000000" w:themeColor="text1"/>
        </w:rPr>
      </w:pPr>
    </w:p>
    <w:sectPr w:rsidR="008C7CF1" w:rsidRPr="00233705" w:rsidSect="00932ACD">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357"/>
    <w:multiLevelType w:val="hybridMultilevel"/>
    <w:tmpl w:val="F7AC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262D"/>
    <w:multiLevelType w:val="hybridMultilevel"/>
    <w:tmpl w:val="74D20FE4"/>
    <w:lvl w:ilvl="0" w:tplc="FD4E423C">
      <w:start w:val="1"/>
      <w:numFmt w:val="upperRoman"/>
      <w:lvlText w:val="%1."/>
      <w:lvlJc w:val="left"/>
      <w:pPr>
        <w:ind w:left="1080" w:hanging="720"/>
      </w:pPr>
      <w:rPr>
        <w:rFonts w:hint="default"/>
      </w:rPr>
    </w:lvl>
    <w:lvl w:ilvl="1" w:tplc="1D549CB2">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8277E"/>
    <w:multiLevelType w:val="hybridMultilevel"/>
    <w:tmpl w:val="853276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7B2430"/>
    <w:multiLevelType w:val="hybridMultilevel"/>
    <w:tmpl w:val="225214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06E66169"/>
    <w:multiLevelType w:val="hybridMultilevel"/>
    <w:tmpl w:val="7E20F9A0"/>
    <w:lvl w:ilvl="0" w:tplc="11FC688E">
      <w:start w:val="1"/>
      <w:numFmt w:val="bullet"/>
      <w:lvlText w:val="•"/>
      <w:lvlJc w:val="left"/>
      <w:pPr>
        <w:tabs>
          <w:tab w:val="num" w:pos="720"/>
        </w:tabs>
        <w:ind w:left="720" w:hanging="360"/>
      </w:pPr>
      <w:rPr>
        <w:rFonts w:ascii="Times New Roman" w:hAnsi="Times New Roman" w:hint="default"/>
      </w:rPr>
    </w:lvl>
    <w:lvl w:ilvl="1" w:tplc="A964ED9C" w:tentative="1">
      <w:start w:val="1"/>
      <w:numFmt w:val="bullet"/>
      <w:lvlText w:val="•"/>
      <w:lvlJc w:val="left"/>
      <w:pPr>
        <w:tabs>
          <w:tab w:val="num" w:pos="1440"/>
        </w:tabs>
        <w:ind w:left="1440" w:hanging="360"/>
      </w:pPr>
      <w:rPr>
        <w:rFonts w:ascii="Times New Roman" w:hAnsi="Times New Roman" w:hint="default"/>
      </w:rPr>
    </w:lvl>
    <w:lvl w:ilvl="2" w:tplc="1AF0D8A6" w:tentative="1">
      <w:start w:val="1"/>
      <w:numFmt w:val="bullet"/>
      <w:lvlText w:val="•"/>
      <w:lvlJc w:val="left"/>
      <w:pPr>
        <w:tabs>
          <w:tab w:val="num" w:pos="2160"/>
        </w:tabs>
        <w:ind w:left="2160" w:hanging="360"/>
      </w:pPr>
      <w:rPr>
        <w:rFonts w:ascii="Times New Roman" w:hAnsi="Times New Roman" w:hint="default"/>
      </w:rPr>
    </w:lvl>
    <w:lvl w:ilvl="3" w:tplc="FF32BC5E" w:tentative="1">
      <w:start w:val="1"/>
      <w:numFmt w:val="bullet"/>
      <w:lvlText w:val="•"/>
      <w:lvlJc w:val="left"/>
      <w:pPr>
        <w:tabs>
          <w:tab w:val="num" w:pos="2880"/>
        </w:tabs>
        <w:ind w:left="2880" w:hanging="360"/>
      </w:pPr>
      <w:rPr>
        <w:rFonts w:ascii="Times New Roman" w:hAnsi="Times New Roman" w:hint="default"/>
      </w:rPr>
    </w:lvl>
    <w:lvl w:ilvl="4" w:tplc="F9A6F068" w:tentative="1">
      <w:start w:val="1"/>
      <w:numFmt w:val="bullet"/>
      <w:lvlText w:val="•"/>
      <w:lvlJc w:val="left"/>
      <w:pPr>
        <w:tabs>
          <w:tab w:val="num" w:pos="3600"/>
        </w:tabs>
        <w:ind w:left="3600" w:hanging="360"/>
      </w:pPr>
      <w:rPr>
        <w:rFonts w:ascii="Times New Roman" w:hAnsi="Times New Roman" w:hint="default"/>
      </w:rPr>
    </w:lvl>
    <w:lvl w:ilvl="5" w:tplc="8A5A173C" w:tentative="1">
      <w:start w:val="1"/>
      <w:numFmt w:val="bullet"/>
      <w:lvlText w:val="•"/>
      <w:lvlJc w:val="left"/>
      <w:pPr>
        <w:tabs>
          <w:tab w:val="num" w:pos="4320"/>
        </w:tabs>
        <w:ind w:left="4320" w:hanging="360"/>
      </w:pPr>
      <w:rPr>
        <w:rFonts w:ascii="Times New Roman" w:hAnsi="Times New Roman" w:hint="default"/>
      </w:rPr>
    </w:lvl>
    <w:lvl w:ilvl="6" w:tplc="D17AF1BC" w:tentative="1">
      <w:start w:val="1"/>
      <w:numFmt w:val="bullet"/>
      <w:lvlText w:val="•"/>
      <w:lvlJc w:val="left"/>
      <w:pPr>
        <w:tabs>
          <w:tab w:val="num" w:pos="5040"/>
        </w:tabs>
        <w:ind w:left="5040" w:hanging="360"/>
      </w:pPr>
      <w:rPr>
        <w:rFonts w:ascii="Times New Roman" w:hAnsi="Times New Roman" w:hint="default"/>
      </w:rPr>
    </w:lvl>
    <w:lvl w:ilvl="7" w:tplc="7848BC78" w:tentative="1">
      <w:start w:val="1"/>
      <w:numFmt w:val="bullet"/>
      <w:lvlText w:val="•"/>
      <w:lvlJc w:val="left"/>
      <w:pPr>
        <w:tabs>
          <w:tab w:val="num" w:pos="5760"/>
        </w:tabs>
        <w:ind w:left="5760" w:hanging="360"/>
      </w:pPr>
      <w:rPr>
        <w:rFonts w:ascii="Times New Roman" w:hAnsi="Times New Roman" w:hint="default"/>
      </w:rPr>
    </w:lvl>
    <w:lvl w:ilvl="8" w:tplc="F17A59A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80F669F"/>
    <w:multiLevelType w:val="hybridMultilevel"/>
    <w:tmpl w:val="5A920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E9647D6"/>
    <w:multiLevelType w:val="hybridMultilevel"/>
    <w:tmpl w:val="13064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63410"/>
    <w:multiLevelType w:val="hybridMultilevel"/>
    <w:tmpl w:val="25AA2CDE"/>
    <w:lvl w:ilvl="0" w:tplc="8676D85C">
      <w:start w:val="1"/>
      <w:numFmt w:val="bullet"/>
      <w:lvlText w:val="•"/>
      <w:lvlJc w:val="left"/>
      <w:pPr>
        <w:tabs>
          <w:tab w:val="num" w:pos="720"/>
        </w:tabs>
        <w:ind w:left="720" w:hanging="360"/>
      </w:pPr>
      <w:rPr>
        <w:rFonts w:ascii="Times New Roman" w:hAnsi="Times New Roman" w:hint="default"/>
      </w:rPr>
    </w:lvl>
    <w:lvl w:ilvl="1" w:tplc="D398177C" w:tentative="1">
      <w:start w:val="1"/>
      <w:numFmt w:val="bullet"/>
      <w:lvlText w:val="•"/>
      <w:lvlJc w:val="left"/>
      <w:pPr>
        <w:tabs>
          <w:tab w:val="num" w:pos="1440"/>
        </w:tabs>
        <w:ind w:left="1440" w:hanging="360"/>
      </w:pPr>
      <w:rPr>
        <w:rFonts w:ascii="Times New Roman" w:hAnsi="Times New Roman" w:hint="default"/>
      </w:rPr>
    </w:lvl>
    <w:lvl w:ilvl="2" w:tplc="761C8CA0" w:tentative="1">
      <w:start w:val="1"/>
      <w:numFmt w:val="bullet"/>
      <w:lvlText w:val="•"/>
      <w:lvlJc w:val="left"/>
      <w:pPr>
        <w:tabs>
          <w:tab w:val="num" w:pos="2160"/>
        </w:tabs>
        <w:ind w:left="2160" w:hanging="360"/>
      </w:pPr>
      <w:rPr>
        <w:rFonts w:ascii="Times New Roman" w:hAnsi="Times New Roman" w:hint="default"/>
      </w:rPr>
    </w:lvl>
    <w:lvl w:ilvl="3" w:tplc="6016A640" w:tentative="1">
      <w:start w:val="1"/>
      <w:numFmt w:val="bullet"/>
      <w:lvlText w:val="•"/>
      <w:lvlJc w:val="left"/>
      <w:pPr>
        <w:tabs>
          <w:tab w:val="num" w:pos="2880"/>
        </w:tabs>
        <w:ind w:left="2880" w:hanging="360"/>
      </w:pPr>
      <w:rPr>
        <w:rFonts w:ascii="Times New Roman" w:hAnsi="Times New Roman" w:hint="default"/>
      </w:rPr>
    </w:lvl>
    <w:lvl w:ilvl="4" w:tplc="97B2F5F4" w:tentative="1">
      <w:start w:val="1"/>
      <w:numFmt w:val="bullet"/>
      <w:lvlText w:val="•"/>
      <w:lvlJc w:val="left"/>
      <w:pPr>
        <w:tabs>
          <w:tab w:val="num" w:pos="3600"/>
        </w:tabs>
        <w:ind w:left="3600" w:hanging="360"/>
      </w:pPr>
      <w:rPr>
        <w:rFonts w:ascii="Times New Roman" w:hAnsi="Times New Roman" w:hint="default"/>
      </w:rPr>
    </w:lvl>
    <w:lvl w:ilvl="5" w:tplc="3D4C04B0" w:tentative="1">
      <w:start w:val="1"/>
      <w:numFmt w:val="bullet"/>
      <w:lvlText w:val="•"/>
      <w:lvlJc w:val="left"/>
      <w:pPr>
        <w:tabs>
          <w:tab w:val="num" w:pos="4320"/>
        </w:tabs>
        <w:ind w:left="4320" w:hanging="360"/>
      </w:pPr>
      <w:rPr>
        <w:rFonts w:ascii="Times New Roman" w:hAnsi="Times New Roman" w:hint="default"/>
      </w:rPr>
    </w:lvl>
    <w:lvl w:ilvl="6" w:tplc="5314A46C" w:tentative="1">
      <w:start w:val="1"/>
      <w:numFmt w:val="bullet"/>
      <w:lvlText w:val="•"/>
      <w:lvlJc w:val="left"/>
      <w:pPr>
        <w:tabs>
          <w:tab w:val="num" w:pos="5040"/>
        </w:tabs>
        <w:ind w:left="5040" w:hanging="360"/>
      </w:pPr>
      <w:rPr>
        <w:rFonts w:ascii="Times New Roman" w:hAnsi="Times New Roman" w:hint="default"/>
      </w:rPr>
    </w:lvl>
    <w:lvl w:ilvl="7" w:tplc="5C0C8B68" w:tentative="1">
      <w:start w:val="1"/>
      <w:numFmt w:val="bullet"/>
      <w:lvlText w:val="•"/>
      <w:lvlJc w:val="left"/>
      <w:pPr>
        <w:tabs>
          <w:tab w:val="num" w:pos="5760"/>
        </w:tabs>
        <w:ind w:left="5760" w:hanging="360"/>
      </w:pPr>
      <w:rPr>
        <w:rFonts w:ascii="Times New Roman" w:hAnsi="Times New Roman" w:hint="default"/>
      </w:rPr>
    </w:lvl>
    <w:lvl w:ilvl="8" w:tplc="986E1E4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550414"/>
    <w:multiLevelType w:val="hybridMultilevel"/>
    <w:tmpl w:val="3154E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6968BA"/>
    <w:multiLevelType w:val="hybridMultilevel"/>
    <w:tmpl w:val="C83E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40939"/>
    <w:multiLevelType w:val="hybridMultilevel"/>
    <w:tmpl w:val="F324775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8959E5"/>
    <w:multiLevelType w:val="hybridMultilevel"/>
    <w:tmpl w:val="EF7AB570"/>
    <w:lvl w:ilvl="0" w:tplc="3CA01810">
      <w:start w:val="1"/>
      <w:numFmt w:val="bullet"/>
      <w:lvlText w:val="•"/>
      <w:lvlJc w:val="left"/>
      <w:pPr>
        <w:tabs>
          <w:tab w:val="num" w:pos="720"/>
        </w:tabs>
        <w:ind w:left="720" w:hanging="360"/>
      </w:pPr>
      <w:rPr>
        <w:rFonts w:ascii="Times New Roman" w:hAnsi="Times New Roman" w:hint="default"/>
      </w:rPr>
    </w:lvl>
    <w:lvl w:ilvl="1" w:tplc="7EAE4D06" w:tentative="1">
      <w:start w:val="1"/>
      <w:numFmt w:val="bullet"/>
      <w:lvlText w:val="•"/>
      <w:lvlJc w:val="left"/>
      <w:pPr>
        <w:tabs>
          <w:tab w:val="num" w:pos="1440"/>
        </w:tabs>
        <w:ind w:left="1440" w:hanging="360"/>
      </w:pPr>
      <w:rPr>
        <w:rFonts w:ascii="Times New Roman" w:hAnsi="Times New Roman" w:hint="default"/>
      </w:rPr>
    </w:lvl>
    <w:lvl w:ilvl="2" w:tplc="6BAE5ABC" w:tentative="1">
      <w:start w:val="1"/>
      <w:numFmt w:val="bullet"/>
      <w:lvlText w:val="•"/>
      <w:lvlJc w:val="left"/>
      <w:pPr>
        <w:tabs>
          <w:tab w:val="num" w:pos="2160"/>
        </w:tabs>
        <w:ind w:left="2160" w:hanging="360"/>
      </w:pPr>
      <w:rPr>
        <w:rFonts w:ascii="Times New Roman" w:hAnsi="Times New Roman" w:hint="default"/>
      </w:rPr>
    </w:lvl>
    <w:lvl w:ilvl="3" w:tplc="36A49910" w:tentative="1">
      <w:start w:val="1"/>
      <w:numFmt w:val="bullet"/>
      <w:lvlText w:val="•"/>
      <w:lvlJc w:val="left"/>
      <w:pPr>
        <w:tabs>
          <w:tab w:val="num" w:pos="2880"/>
        </w:tabs>
        <w:ind w:left="2880" w:hanging="360"/>
      </w:pPr>
      <w:rPr>
        <w:rFonts w:ascii="Times New Roman" w:hAnsi="Times New Roman" w:hint="default"/>
      </w:rPr>
    </w:lvl>
    <w:lvl w:ilvl="4" w:tplc="7AE650C0" w:tentative="1">
      <w:start w:val="1"/>
      <w:numFmt w:val="bullet"/>
      <w:lvlText w:val="•"/>
      <w:lvlJc w:val="left"/>
      <w:pPr>
        <w:tabs>
          <w:tab w:val="num" w:pos="3600"/>
        </w:tabs>
        <w:ind w:left="3600" w:hanging="360"/>
      </w:pPr>
      <w:rPr>
        <w:rFonts w:ascii="Times New Roman" w:hAnsi="Times New Roman" w:hint="default"/>
      </w:rPr>
    </w:lvl>
    <w:lvl w:ilvl="5" w:tplc="4E0CB202" w:tentative="1">
      <w:start w:val="1"/>
      <w:numFmt w:val="bullet"/>
      <w:lvlText w:val="•"/>
      <w:lvlJc w:val="left"/>
      <w:pPr>
        <w:tabs>
          <w:tab w:val="num" w:pos="4320"/>
        </w:tabs>
        <w:ind w:left="4320" w:hanging="360"/>
      </w:pPr>
      <w:rPr>
        <w:rFonts w:ascii="Times New Roman" w:hAnsi="Times New Roman" w:hint="default"/>
      </w:rPr>
    </w:lvl>
    <w:lvl w:ilvl="6" w:tplc="8BF6CB30" w:tentative="1">
      <w:start w:val="1"/>
      <w:numFmt w:val="bullet"/>
      <w:lvlText w:val="•"/>
      <w:lvlJc w:val="left"/>
      <w:pPr>
        <w:tabs>
          <w:tab w:val="num" w:pos="5040"/>
        </w:tabs>
        <w:ind w:left="5040" w:hanging="360"/>
      </w:pPr>
      <w:rPr>
        <w:rFonts w:ascii="Times New Roman" w:hAnsi="Times New Roman" w:hint="default"/>
      </w:rPr>
    </w:lvl>
    <w:lvl w:ilvl="7" w:tplc="A47E1976" w:tentative="1">
      <w:start w:val="1"/>
      <w:numFmt w:val="bullet"/>
      <w:lvlText w:val="•"/>
      <w:lvlJc w:val="left"/>
      <w:pPr>
        <w:tabs>
          <w:tab w:val="num" w:pos="5760"/>
        </w:tabs>
        <w:ind w:left="5760" w:hanging="360"/>
      </w:pPr>
      <w:rPr>
        <w:rFonts w:ascii="Times New Roman" w:hAnsi="Times New Roman" w:hint="default"/>
      </w:rPr>
    </w:lvl>
    <w:lvl w:ilvl="8" w:tplc="0590E39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DE51BF4"/>
    <w:multiLevelType w:val="hybridMultilevel"/>
    <w:tmpl w:val="5186EB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E876A18"/>
    <w:multiLevelType w:val="hybridMultilevel"/>
    <w:tmpl w:val="AFC6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4A0ACD"/>
    <w:multiLevelType w:val="hybridMultilevel"/>
    <w:tmpl w:val="1FFA3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0D419CE"/>
    <w:multiLevelType w:val="hybridMultilevel"/>
    <w:tmpl w:val="116E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2719AE"/>
    <w:multiLevelType w:val="hybridMultilevel"/>
    <w:tmpl w:val="65DE73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DA5529"/>
    <w:multiLevelType w:val="hybridMultilevel"/>
    <w:tmpl w:val="76169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1F73A4F"/>
    <w:multiLevelType w:val="hybridMultilevel"/>
    <w:tmpl w:val="668EB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2C0D2D95"/>
    <w:multiLevelType w:val="hybridMultilevel"/>
    <w:tmpl w:val="C5B0AA88"/>
    <w:lvl w:ilvl="0" w:tplc="B0A2ED80">
      <w:start w:val="1"/>
      <w:numFmt w:val="bullet"/>
      <w:lvlText w:val="•"/>
      <w:lvlJc w:val="left"/>
      <w:pPr>
        <w:tabs>
          <w:tab w:val="num" w:pos="720"/>
        </w:tabs>
        <w:ind w:left="720" w:hanging="360"/>
      </w:pPr>
      <w:rPr>
        <w:rFonts w:ascii="Arial" w:hAnsi="Arial" w:hint="default"/>
      </w:rPr>
    </w:lvl>
    <w:lvl w:ilvl="1" w:tplc="E10A0094">
      <w:start w:val="1567"/>
      <w:numFmt w:val="bullet"/>
      <w:lvlText w:val="–"/>
      <w:lvlJc w:val="left"/>
      <w:pPr>
        <w:tabs>
          <w:tab w:val="num" w:pos="1440"/>
        </w:tabs>
        <w:ind w:left="1440" w:hanging="360"/>
      </w:pPr>
      <w:rPr>
        <w:rFonts w:ascii="Arial" w:hAnsi="Arial" w:hint="default"/>
      </w:rPr>
    </w:lvl>
    <w:lvl w:ilvl="2" w:tplc="904C3208" w:tentative="1">
      <w:start w:val="1"/>
      <w:numFmt w:val="bullet"/>
      <w:lvlText w:val="•"/>
      <w:lvlJc w:val="left"/>
      <w:pPr>
        <w:tabs>
          <w:tab w:val="num" w:pos="2160"/>
        </w:tabs>
        <w:ind w:left="2160" w:hanging="360"/>
      </w:pPr>
      <w:rPr>
        <w:rFonts w:ascii="Arial" w:hAnsi="Arial" w:hint="default"/>
      </w:rPr>
    </w:lvl>
    <w:lvl w:ilvl="3" w:tplc="A63A9AAA" w:tentative="1">
      <w:start w:val="1"/>
      <w:numFmt w:val="bullet"/>
      <w:lvlText w:val="•"/>
      <w:lvlJc w:val="left"/>
      <w:pPr>
        <w:tabs>
          <w:tab w:val="num" w:pos="2880"/>
        </w:tabs>
        <w:ind w:left="2880" w:hanging="360"/>
      </w:pPr>
      <w:rPr>
        <w:rFonts w:ascii="Arial" w:hAnsi="Arial" w:hint="default"/>
      </w:rPr>
    </w:lvl>
    <w:lvl w:ilvl="4" w:tplc="F8A2120C" w:tentative="1">
      <w:start w:val="1"/>
      <w:numFmt w:val="bullet"/>
      <w:lvlText w:val="•"/>
      <w:lvlJc w:val="left"/>
      <w:pPr>
        <w:tabs>
          <w:tab w:val="num" w:pos="3600"/>
        </w:tabs>
        <w:ind w:left="3600" w:hanging="360"/>
      </w:pPr>
      <w:rPr>
        <w:rFonts w:ascii="Arial" w:hAnsi="Arial" w:hint="default"/>
      </w:rPr>
    </w:lvl>
    <w:lvl w:ilvl="5" w:tplc="BFC440FA" w:tentative="1">
      <w:start w:val="1"/>
      <w:numFmt w:val="bullet"/>
      <w:lvlText w:val="•"/>
      <w:lvlJc w:val="left"/>
      <w:pPr>
        <w:tabs>
          <w:tab w:val="num" w:pos="4320"/>
        </w:tabs>
        <w:ind w:left="4320" w:hanging="360"/>
      </w:pPr>
      <w:rPr>
        <w:rFonts w:ascii="Arial" w:hAnsi="Arial" w:hint="default"/>
      </w:rPr>
    </w:lvl>
    <w:lvl w:ilvl="6" w:tplc="0910FF50" w:tentative="1">
      <w:start w:val="1"/>
      <w:numFmt w:val="bullet"/>
      <w:lvlText w:val="•"/>
      <w:lvlJc w:val="left"/>
      <w:pPr>
        <w:tabs>
          <w:tab w:val="num" w:pos="5040"/>
        </w:tabs>
        <w:ind w:left="5040" w:hanging="360"/>
      </w:pPr>
      <w:rPr>
        <w:rFonts w:ascii="Arial" w:hAnsi="Arial" w:hint="default"/>
      </w:rPr>
    </w:lvl>
    <w:lvl w:ilvl="7" w:tplc="54444ECA" w:tentative="1">
      <w:start w:val="1"/>
      <w:numFmt w:val="bullet"/>
      <w:lvlText w:val="•"/>
      <w:lvlJc w:val="left"/>
      <w:pPr>
        <w:tabs>
          <w:tab w:val="num" w:pos="5760"/>
        </w:tabs>
        <w:ind w:left="5760" w:hanging="360"/>
      </w:pPr>
      <w:rPr>
        <w:rFonts w:ascii="Arial" w:hAnsi="Arial" w:hint="default"/>
      </w:rPr>
    </w:lvl>
    <w:lvl w:ilvl="8" w:tplc="FD7ACDD8" w:tentative="1">
      <w:start w:val="1"/>
      <w:numFmt w:val="bullet"/>
      <w:lvlText w:val="•"/>
      <w:lvlJc w:val="left"/>
      <w:pPr>
        <w:tabs>
          <w:tab w:val="num" w:pos="6480"/>
        </w:tabs>
        <w:ind w:left="6480" w:hanging="360"/>
      </w:pPr>
      <w:rPr>
        <w:rFonts w:ascii="Arial" w:hAnsi="Arial" w:hint="default"/>
      </w:rPr>
    </w:lvl>
  </w:abstractNum>
  <w:abstractNum w:abstractNumId="20">
    <w:nsid w:val="2CBE204A"/>
    <w:multiLevelType w:val="hybridMultilevel"/>
    <w:tmpl w:val="E144A07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382D45F6"/>
    <w:multiLevelType w:val="hybridMultilevel"/>
    <w:tmpl w:val="3EC453B6"/>
    <w:lvl w:ilvl="0" w:tplc="C5865ABC">
      <w:start w:val="1"/>
      <w:numFmt w:val="bullet"/>
      <w:lvlText w:val="•"/>
      <w:lvlJc w:val="left"/>
      <w:pPr>
        <w:tabs>
          <w:tab w:val="num" w:pos="720"/>
        </w:tabs>
        <w:ind w:left="720" w:hanging="360"/>
      </w:pPr>
      <w:rPr>
        <w:rFonts w:ascii="Times New Roman" w:hAnsi="Times New Roman" w:hint="default"/>
      </w:rPr>
    </w:lvl>
    <w:lvl w:ilvl="1" w:tplc="63EA6FFC" w:tentative="1">
      <w:start w:val="1"/>
      <w:numFmt w:val="bullet"/>
      <w:lvlText w:val="•"/>
      <w:lvlJc w:val="left"/>
      <w:pPr>
        <w:tabs>
          <w:tab w:val="num" w:pos="1440"/>
        </w:tabs>
        <w:ind w:left="1440" w:hanging="360"/>
      </w:pPr>
      <w:rPr>
        <w:rFonts w:ascii="Times New Roman" w:hAnsi="Times New Roman" w:hint="default"/>
      </w:rPr>
    </w:lvl>
    <w:lvl w:ilvl="2" w:tplc="A798E6AC" w:tentative="1">
      <w:start w:val="1"/>
      <w:numFmt w:val="bullet"/>
      <w:lvlText w:val="•"/>
      <w:lvlJc w:val="left"/>
      <w:pPr>
        <w:tabs>
          <w:tab w:val="num" w:pos="2160"/>
        </w:tabs>
        <w:ind w:left="2160" w:hanging="360"/>
      </w:pPr>
      <w:rPr>
        <w:rFonts w:ascii="Times New Roman" w:hAnsi="Times New Roman" w:hint="default"/>
      </w:rPr>
    </w:lvl>
    <w:lvl w:ilvl="3" w:tplc="FF784CBE" w:tentative="1">
      <w:start w:val="1"/>
      <w:numFmt w:val="bullet"/>
      <w:lvlText w:val="•"/>
      <w:lvlJc w:val="left"/>
      <w:pPr>
        <w:tabs>
          <w:tab w:val="num" w:pos="2880"/>
        </w:tabs>
        <w:ind w:left="2880" w:hanging="360"/>
      </w:pPr>
      <w:rPr>
        <w:rFonts w:ascii="Times New Roman" w:hAnsi="Times New Roman" w:hint="default"/>
      </w:rPr>
    </w:lvl>
    <w:lvl w:ilvl="4" w:tplc="7EA05AC4" w:tentative="1">
      <w:start w:val="1"/>
      <w:numFmt w:val="bullet"/>
      <w:lvlText w:val="•"/>
      <w:lvlJc w:val="left"/>
      <w:pPr>
        <w:tabs>
          <w:tab w:val="num" w:pos="3600"/>
        </w:tabs>
        <w:ind w:left="3600" w:hanging="360"/>
      </w:pPr>
      <w:rPr>
        <w:rFonts w:ascii="Times New Roman" w:hAnsi="Times New Roman" w:hint="default"/>
      </w:rPr>
    </w:lvl>
    <w:lvl w:ilvl="5" w:tplc="749058BC" w:tentative="1">
      <w:start w:val="1"/>
      <w:numFmt w:val="bullet"/>
      <w:lvlText w:val="•"/>
      <w:lvlJc w:val="left"/>
      <w:pPr>
        <w:tabs>
          <w:tab w:val="num" w:pos="4320"/>
        </w:tabs>
        <w:ind w:left="4320" w:hanging="360"/>
      </w:pPr>
      <w:rPr>
        <w:rFonts w:ascii="Times New Roman" w:hAnsi="Times New Roman" w:hint="default"/>
      </w:rPr>
    </w:lvl>
    <w:lvl w:ilvl="6" w:tplc="BC9A191C" w:tentative="1">
      <w:start w:val="1"/>
      <w:numFmt w:val="bullet"/>
      <w:lvlText w:val="•"/>
      <w:lvlJc w:val="left"/>
      <w:pPr>
        <w:tabs>
          <w:tab w:val="num" w:pos="5040"/>
        </w:tabs>
        <w:ind w:left="5040" w:hanging="360"/>
      </w:pPr>
      <w:rPr>
        <w:rFonts w:ascii="Times New Roman" w:hAnsi="Times New Roman" w:hint="default"/>
      </w:rPr>
    </w:lvl>
    <w:lvl w:ilvl="7" w:tplc="9C387F8A" w:tentative="1">
      <w:start w:val="1"/>
      <w:numFmt w:val="bullet"/>
      <w:lvlText w:val="•"/>
      <w:lvlJc w:val="left"/>
      <w:pPr>
        <w:tabs>
          <w:tab w:val="num" w:pos="5760"/>
        </w:tabs>
        <w:ind w:left="5760" w:hanging="360"/>
      </w:pPr>
      <w:rPr>
        <w:rFonts w:ascii="Times New Roman" w:hAnsi="Times New Roman" w:hint="default"/>
      </w:rPr>
    </w:lvl>
    <w:lvl w:ilvl="8" w:tplc="4D2014F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8AD7648"/>
    <w:multiLevelType w:val="hybridMultilevel"/>
    <w:tmpl w:val="D9A04B40"/>
    <w:lvl w:ilvl="0" w:tplc="42F41070">
      <w:start w:val="1"/>
      <w:numFmt w:val="bullet"/>
      <w:lvlText w:val="•"/>
      <w:lvlJc w:val="left"/>
      <w:pPr>
        <w:tabs>
          <w:tab w:val="num" w:pos="720"/>
        </w:tabs>
        <w:ind w:left="720" w:hanging="360"/>
      </w:pPr>
      <w:rPr>
        <w:rFonts w:ascii="Times New Roman" w:hAnsi="Times New Roman" w:hint="default"/>
      </w:rPr>
    </w:lvl>
    <w:lvl w:ilvl="1" w:tplc="D598CE0C" w:tentative="1">
      <w:start w:val="1"/>
      <w:numFmt w:val="bullet"/>
      <w:lvlText w:val="•"/>
      <w:lvlJc w:val="left"/>
      <w:pPr>
        <w:tabs>
          <w:tab w:val="num" w:pos="1440"/>
        </w:tabs>
        <w:ind w:left="1440" w:hanging="360"/>
      </w:pPr>
      <w:rPr>
        <w:rFonts w:ascii="Times New Roman" w:hAnsi="Times New Roman" w:hint="default"/>
      </w:rPr>
    </w:lvl>
    <w:lvl w:ilvl="2" w:tplc="5F4A093E" w:tentative="1">
      <w:start w:val="1"/>
      <w:numFmt w:val="bullet"/>
      <w:lvlText w:val="•"/>
      <w:lvlJc w:val="left"/>
      <w:pPr>
        <w:tabs>
          <w:tab w:val="num" w:pos="2160"/>
        </w:tabs>
        <w:ind w:left="2160" w:hanging="360"/>
      </w:pPr>
      <w:rPr>
        <w:rFonts w:ascii="Times New Roman" w:hAnsi="Times New Roman" w:hint="default"/>
      </w:rPr>
    </w:lvl>
    <w:lvl w:ilvl="3" w:tplc="F376BCBA" w:tentative="1">
      <w:start w:val="1"/>
      <w:numFmt w:val="bullet"/>
      <w:lvlText w:val="•"/>
      <w:lvlJc w:val="left"/>
      <w:pPr>
        <w:tabs>
          <w:tab w:val="num" w:pos="2880"/>
        </w:tabs>
        <w:ind w:left="2880" w:hanging="360"/>
      </w:pPr>
      <w:rPr>
        <w:rFonts w:ascii="Times New Roman" w:hAnsi="Times New Roman" w:hint="default"/>
      </w:rPr>
    </w:lvl>
    <w:lvl w:ilvl="4" w:tplc="BD1A34D8" w:tentative="1">
      <w:start w:val="1"/>
      <w:numFmt w:val="bullet"/>
      <w:lvlText w:val="•"/>
      <w:lvlJc w:val="left"/>
      <w:pPr>
        <w:tabs>
          <w:tab w:val="num" w:pos="3600"/>
        </w:tabs>
        <w:ind w:left="3600" w:hanging="360"/>
      </w:pPr>
      <w:rPr>
        <w:rFonts w:ascii="Times New Roman" w:hAnsi="Times New Roman" w:hint="default"/>
      </w:rPr>
    </w:lvl>
    <w:lvl w:ilvl="5" w:tplc="B322C5BE" w:tentative="1">
      <w:start w:val="1"/>
      <w:numFmt w:val="bullet"/>
      <w:lvlText w:val="•"/>
      <w:lvlJc w:val="left"/>
      <w:pPr>
        <w:tabs>
          <w:tab w:val="num" w:pos="4320"/>
        </w:tabs>
        <w:ind w:left="4320" w:hanging="360"/>
      </w:pPr>
      <w:rPr>
        <w:rFonts w:ascii="Times New Roman" w:hAnsi="Times New Roman" w:hint="default"/>
      </w:rPr>
    </w:lvl>
    <w:lvl w:ilvl="6" w:tplc="7BA60BD8" w:tentative="1">
      <w:start w:val="1"/>
      <w:numFmt w:val="bullet"/>
      <w:lvlText w:val="•"/>
      <w:lvlJc w:val="left"/>
      <w:pPr>
        <w:tabs>
          <w:tab w:val="num" w:pos="5040"/>
        </w:tabs>
        <w:ind w:left="5040" w:hanging="360"/>
      </w:pPr>
      <w:rPr>
        <w:rFonts w:ascii="Times New Roman" w:hAnsi="Times New Roman" w:hint="default"/>
      </w:rPr>
    </w:lvl>
    <w:lvl w:ilvl="7" w:tplc="A09CF990" w:tentative="1">
      <w:start w:val="1"/>
      <w:numFmt w:val="bullet"/>
      <w:lvlText w:val="•"/>
      <w:lvlJc w:val="left"/>
      <w:pPr>
        <w:tabs>
          <w:tab w:val="num" w:pos="5760"/>
        </w:tabs>
        <w:ind w:left="5760" w:hanging="360"/>
      </w:pPr>
      <w:rPr>
        <w:rFonts w:ascii="Times New Roman" w:hAnsi="Times New Roman" w:hint="default"/>
      </w:rPr>
    </w:lvl>
    <w:lvl w:ilvl="8" w:tplc="BFD8494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CC512D8"/>
    <w:multiLevelType w:val="hybridMultilevel"/>
    <w:tmpl w:val="52CCBDD0"/>
    <w:lvl w:ilvl="0" w:tplc="8010775C">
      <w:start w:val="1"/>
      <w:numFmt w:val="bullet"/>
      <w:lvlText w:val="•"/>
      <w:lvlJc w:val="left"/>
      <w:pPr>
        <w:tabs>
          <w:tab w:val="num" w:pos="720"/>
        </w:tabs>
        <w:ind w:left="720" w:hanging="360"/>
      </w:pPr>
      <w:rPr>
        <w:rFonts w:ascii="Arial" w:hAnsi="Arial" w:hint="default"/>
      </w:rPr>
    </w:lvl>
    <w:lvl w:ilvl="1" w:tplc="6C52DFBE" w:tentative="1">
      <w:start w:val="1"/>
      <w:numFmt w:val="bullet"/>
      <w:lvlText w:val="•"/>
      <w:lvlJc w:val="left"/>
      <w:pPr>
        <w:tabs>
          <w:tab w:val="num" w:pos="1440"/>
        </w:tabs>
        <w:ind w:left="1440" w:hanging="360"/>
      </w:pPr>
      <w:rPr>
        <w:rFonts w:ascii="Arial" w:hAnsi="Arial" w:hint="default"/>
      </w:rPr>
    </w:lvl>
    <w:lvl w:ilvl="2" w:tplc="338E3362" w:tentative="1">
      <w:start w:val="1"/>
      <w:numFmt w:val="bullet"/>
      <w:lvlText w:val="•"/>
      <w:lvlJc w:val="left"/>
      <w:pPr>
        <w:tabs>
          <w:tab w:val="num" w:pos="2160"/>
        </w:tabs>
        <w:ind w:left="2160" w:hanging="360"/>
      </w:pPr>
      <w:rPr>
        <w:rFonts w:ascii="Arial" w:hAnsi="Arial" w:hint="default"/>
      </w:rPr>
    </w:lvl>
    <w:lvl w:ilvl="3" w:tplc="C2E44654" w:tentative="1">
      <w:start w:val="1"/>
      <w:numFmt w:val="bullet"/>
      <w:lvlText w:val="•"/>
      <w:lvlJc w:val="left"/>
      <w:pPr>
        <w:tabs>
          <w:tab w:val="num" w:pos="2880"/>
        </w:tabs>
        <w:ind w:left="2880" w:hanging="360"/>
      </w:pPr>
      <w:rPr>
        <w:rFonts w:ascii="Arial" w:hAnsi="Arial" w:hint="default"/>
      </w:rPr>
    </w:lvl>
    <w:lvl w:ilvl="4" w:tplc="6BD426B2" w:tentative="1">
      <w:start w:val="1"/>
      <w:numFmt w:val="bullet"/>
      <w:lvlText w:val="•"/>
      <w:lvlJc w:val="left"/>
      <w:pPr>
        <w:tabs>
          <w:tab w:val="num" w:pos="3600"/>
        </w:tabs>
        <w:ind w:left="3600" w:hanging="360"/>
      </w:pPr>
      <w:rPr>
        <w:rFonts w:ascii="Arial" w:hAnsi="Arial" w:hint="default"/>
      </w:rPr>
    </w:lvl>
    <w:lvl w:ilvl="5" w:tplc="C1B0281C" w:tentative="1">
      <w:start w:val="1"/>
      <w:numFmt w:val="bullet"/>
      <w:lvlText w:val="•"/>
      <w:lvlJc w:val="left"/>
      <w:pPr>
        <w:tabs>
          <w:tab w:val="num" w:pos="4320"/>
        </w:tabs>
        <w:ind w:left="4320" w:hanging="360"/>
      </w:pPr>
      <w:rPr>
        <w:rFonts w:ascii="Arial" w:hAnsi="Arial" w:hint="default"/>
      </w:rPr>
    </w:lvl>
    <w:lvl w:ilvl="6" w:tplc="1E2E3D70" w:tentative="1">
      <w:start w:val="1"/>
      <w:numFmt w:val="bullet"/>
      <w:lvlText w:val="•"/>
      <w:lvlJc w:val="left"/>
      <w:pPr>
        <w:tabs>
          <w:tab w:val="num" w:pos="5040"/>
        </w:tabs>
        <w:ind w:left="5040" w:hanging="360"/>
      </w:pPr>
      <w:rPr>
        <w:rFonts w:ascii="Arial" w:hAnsi="Arial" w:hint="default"/>
      </w:rPr>
    </w:lvl>
    <w:lvl w:ilvl="7" w:tplc="81F87F36" w:tentative="1">
      <w:start w:val="1"/>
      <w:numFmt w:val="bullet"/>
      <w:lvlText w:val="•"/>
      <w:lvlJc w:val="left"/>
      <w:pPr>
        <w:tabs>
          <w:tab w:val="num" w:pos="5760"/>
        </w:tabs>
        <w:ind w:left="5760" w:hanging="360"/>
      </w:pPr>
      <w:rPr>
        <w:rFonts w:ascii="Arial" w:hAnsi="Arial" w:hint="default"/>
      </w:rPr>
    </w:lvl>
    <w:lvl w:ilvl="8" w:tplc="9DE49E92" w:tentative="1">
      <w:start w:val="1"/>
      <w:numFmt w:val="bullet"/>
      <w:lvlText w:val="•"/>
      <w:lvlJc w:val="left"/>
      <w:pPr>
        <w:tabs>
          <w:tab w:val="num" w:pos="6480"/>
        </w:tabs>
        <w:ind w:left="6480" w:hanging="360"/>
      </w:pPr>
      <w:rPr>
        <w:rFonts w:ascii="Arial" w:hAnsi="Arial" w:hint="default"/>
      </w:rPr>
    </w:lvl>
  </w:abstractNum>
  <w:abstractNum w:abstractNumId="24">
    <w:nsid w:val="3D3F54DE"/>
    <w:multiLevelType w:val="hybridMultilevel"/>
    <w:tmpl w:val="440A9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E155F69"/>
    <w:multiLevelType w:val="hybridMultilevel"/>
    <w:tmpl w:val="3674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8F75EF"/>
    <w:multiLevelType w:val="hybridMultilevel"/>
    <w:tmpl w:val="8AD20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7356A6"/>
    <w:multiLevelType w:val="hybridMultilevel"/>
    <w:tmpl w:val="E4A06F90"/>
    <w:lvl w:ilvl="0" w:tplc="186A0352">
      <w:start w:val="1"/>
      <w:numFmt w:val="bullet"/>
      <w:lvlText w:val="•"/>
      <w:lvlJc w:val="left"/>
      <w:pPr>
        <w:ind w:left="738" w:hanging="360"/>
      </w:pPr>
      <w:rPr>
        <w:rFonts w:ascii="Times New Roman" w:hAnsi="Times New Roman"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8">
    <w:nsid w:val="45D6540A"/>
    <w:multiLevelType w:val="hybridMultilevel"/>
    <w:tmpl w:val="7602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AB3495"/>
    <w:multiLevelType w:val="hybridMultilevel"/>
    <w:tmpl w:val="00CE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8043C7"/>
    <w:multiLevelType w:val="hybridMultilevel"/>
    <w:tmpl w:val="CD8645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
    <w:nsid w:val="67F61C73"/>
    <w:multiLevelType w:val="hybridMultilevel"/>
    <w:tmpl w:val="26247A7A"/>
    <w:lvl w:ilvl="0" w:tplc="F9783D1E">
      <w:start w:val="1"/>
      <w:numFmt w:val="bullet"/>
      <w:lvlText w:val="•"/>
      <w:lvlJc w:val="left"/>
      <w:pPr>
        <w:tabs>
          <w:tab w:val="num" w:pos="720"/>
        </w:tabs>
        <w:ind w:left="720" w:hanging="360"/>
      </w:pPr>
      <w:rPr>
        <w:rFonts w:ascii="Times New Roman" w:hAnsi="Times New Roman" w:hint="default"/>
      </w:rPr>
    </w:lvl>
    <w:lvl w:ilvl="1" w:tplc="0C00C322" w:tentative="1">
      <w:start w:val="1"/>
      <w:numFmt w:val="bullet"/>
      <w:lvlText w:val="•"/>
      <w:lvlJc w:val="left"/>
      <w:pPr>
        <w:tabs>
          <w:tab w:val="num" w:pos="1440"/>
        </w:tabs>
        <w:ind w:left="1440" w:hanging="360"/>
      </w:pPr>
      <w:rPr>
        <w:rFonts w:ascii="Times New Roman" w:hAnsi="Times New Roman" w:hint="default"/>
      </w:rPr>
    </w:lvl>
    <w:lvl w:ilvl="2" w:tplc="8CF88DB6" w:tentative="1">
      <w:start w:val="1"/>
      <w:numFmt w:val="bullet"/>
      <w:lvlText w:val="•"/>
      <w:lvlJc w:val="left"/>
      <w:pPr>
        <w:tabs>
          <w:tab w:val="num" w:pos="2160"/>
        </w:tabs>
        <w:ind w:left="2160" w:hanging="360"/>
      </w:pPr>
      <w:rPr>
        <w:rFonts w:ascii="Times New Roman" w:hAnsi="Times New Roman" w:hint="default"/>
      </w:rPr>
    </w:lvl>
    <w:lvl w:ilvl="3" w:tplc="E2905252" w:tentative="1">
      <w:start w:val="1"/>
      <w:numFmt w:val="bullet"/>
      <w:lvlText w:val="•"/>
      <w:lvlJc w:val="left"/>
      <w:pPr>
        <w:tabs>
          <w:tab w:val="num" w:pos="2880"/>
        </w:tabs>
        <w:ind w:left="2880" w:hanging="360"/>
      </w:pPr>
      <w:rPr>
        <w:rFonts w:ascii="Times New Roman" w:hAnsi="Times New Roman" w:hint="default"/>
      </w:rPr>
    </w:lvl>
    <w:lvl w:ilvl="4" w:tplc="6D748868" w:tentative="1">
      <w:start w:val="1"/>
      <w:numFmt w:val="bullet"/>
      <w:lvlText w:val="•"/>
      <w:lvlJc w:val="left"/>
      <w:pPr>
        <w:tabs>
          <w:tab w:val="num" w:pos="3600"/>
        </w:tabs>
        <w:ind w:left="3600" w:hanging="360"/>
      </w:pPr>
      <w:rPr>
        <w:rFonts w:ascii="Times New Roman" w:hAnsi="Times New Roman" w:hint="default"/>
      </w:rPr>
    </w:lvl>
    <w:lvl w:ilvl="5" w:tplc="A0EACF14" w:tentative="1">
      <w:start w:val="1"/>
      <w:numFmt w:val="bullet"/>
      <w:lvlText w:val="•"/>
      <w:lvlJc w:val="left"/>
      <w:pPr>
        <w:tabs>
          <w:tab w:val="num" w:pos="4320"/>
        </w:tabs>
        <w:ind w:left="4320" w:hanging="360"/>
      </w:pPr>
      <w:rPr>
        <w:rFonts w:ascii="Times New Roman" w:hAnsi="Times New Roman" w:hint="default"/>
      </w:rPr>
    </w:lvl>
    <w:lvl w:ilvl="6" w:tplc="DDFEF2CC" w:tentative="1">
      <w:start w:val="1"/>
      <w:numFmt w:val="bullet"/>
      <w:lvlText w:val="•"/>
      <w:lvlJc w:val="left"/>
      <w:pPr>
        <w:tabs>
          <w:tab w:val="num" w:pos="5040"/>
        </w:tabs>
        <w:ind w:left="5040" w:hanging="360"/>
      </w:pPr>
      <w:rPr>
        <w:rFonts w:ascii="Times New Roman" w:hAnsi="Times New Roman" w:hint="default"/>
      </w:rPr>
    </w:lvl>
    <w:lvl w:ilvl="7" w:tplc="3B967668" w:tentative="1">
      <w:start w:val="1"/>
      <w:numFmt w:val="bullet"/>
      <w:lvlText w:val="•"/>
      <w:lvlJc w:val="left"/>
      <w:pPr>
        <w:tabs>
          <w:tab w:val="num" w:pos="5760"/>
        </w:tabs>
        <w:ind w:left="5760" w:hanging="360"/>
      </w:pPr>
      <w:rPr>
        <w:rFonts w:ascii="Times New Roman" w:hAnsi="Times New Roman" w:hint="default"/>
      </w:rPr>
    </w:lvl>
    <w:lvl w:ilvl="8" w:tplc="0A70AEA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E493CD5"/>
    <w:multiLevelType w:val="hybridMultilevel"/>
    <w:tmpl w:val="E6CCE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8D6F44"/>
    <w:multiLevelType w:val="hybridMultilevel"/>
    <w:tmpl w:val="9154C924"/>
    <w:lvl w:ilvl="0" w:tplc="F620E7BE">
      <w:start w:val="1"/>
      <w:numFmt w:val="bullet"/>
      <w:lvlText w:val="•"/>
      <w:lvlJc w:val="left"/>
      <w:pPr>
        <w:tabs>
          <w:tab w:val="num" w:pos="720"/>
        </w:tabs>
        <w:ind w:left="720" w:hanging="360"/>
      </w:pPr>
      <w:rPr>
        <w:rFonts w:ascii="Times New Roman" w:hAnsi="Times New Roman" w:hint="default"/>
      </w:rPr>
    </w:lvl>
    <w:lvl w:ilvl="1" w:tplc="0D7A45FA" w:tentative="1">
      <w:start w:val="1"/>
      <w:numFmt w:val="bullet"/>
      <w:lvlText w:val="•"/>
      <w:lvlJc w:val="left"/>
      <w:pPr>
        <w:tabs>
          <w:tab w:val="num" w:pos="1440"/>
        </w:tabs>
        <w:ind w:left="1440" w:hanging="360"/>
      </w:pPr>
      <w:rPr>
        <w:rFonts w:ascii="Times New Roman" w:hAnsi="Times New Roman" w:hint="default"/>
      </w:rPr>
    </w:lvl>
    <w:lvl w:ilvl="2" w:tplc="1B1EBC8A" w:tentative="1">
      <w:start w:val="1"/>
      <w:numFmt w:val="bullet"/>
      <w:lvlText w:val="•"/>
      <w:lvlJc w:val="left"/>
      <w:pPr>
        <w:tabs>
          <w:tab w:val="num" w:pos="2160"/>
        </w:tabs>
        <w:ind w:left="2160" w:hanging="360"/>
      </w:pPr>
      <w:rPr>
        <w:rFonts w:ascii="Times New Roman" w:hAnsi="Times New Roman" w:hint="default"/>
      </w:rPr>
    </w:lvl>
    <w:lvl w:ilvl="3" w:tplc="95542BCC" w:tentative="1">
      <w:start w:val="1"/>
      <w:numFmt w:val="bullet"/>
      <w:lvlText w:val="•"/>
      <w:lvlJc w:val="left"/>
      <w:pPr>
        <w:tabs>
          <w:tab w:val="num" w:pos="2880"/>
        </w:tabs>
        <w:ind w:left="2880" w:hanging="360"/>
      </w:pPr>
      <w:rPr>
        <w:rFonts w:ascii="Times New Roman" w:hAnsi="Times New Roman" w:hint="default"/>
      </w:rPr>
    </w:lvl>
    <w:lvl w:ilvl="4" w:tplc="B0D4389A" w:tentative="1">
      <w:start w:val="1"/>
      <w:numFmt w:val="bullet"/>
      <w:lvlText w:val="•"/>
      <w:lvlJc w:val="left"/>
      <w:pPr>
        <w:tabs>
          <w:tab w:val="num" w:pos="3600"/>
        </w:tabs>
        <w:ind w:left="3600" w:hanging="360"/>
      </w:pPr>
      <w:rPr>
        <w:rFonts w:ascii="Times New Roman" w:hAnsi="Times New Roman" w:hint="default"/>
      </w:rPr>
    </w:lvl>
    <w:lvl w:ilvl="5" w:tplc="D70C6A18" w:tentative="1">
      <w:start w:val="1"/>
      <w:numFmt w:val="bullet"/>
      <w:lvlText w:val="•"/>
      <w:lvlJc w:val="left"/>
      <w:pPr>
        <w:tabs>
          <w:tab w:val="num" w:pos="4320"/>
        </w:tabs>
        <w:ind w:left="4320" w:hanging="360"/>
      </w:pPr>
      <w:rPr>
        <w:rFonts w:ascii="Times New Roman" w:hAnsi="Times New Roman" w:hint="default"/>
      </w:rPr>
    </w:lvl>
    <w:lvl w:ilvl="6" w:tplc="B9486CE2" w:tentative="1">
      <w:start w:val="1"/>
      <w:numFmt w:val="bullet"/>
      <w:lvlText w:val="•"/>
      <w:lvlJc w:val="left"/>
      <w:pPr>
        <w:tabs>
          <w:tab w:val="num" w:pos="5040"/>
        </w:tabs>
        <w:ind w:left="5040" w:hanging="360"/>
      </w:pPr>
      <w:rPr>
        <w:rFonts w:ascii="Times New Roman" w:hAnsi="Times New Roman" w:hint="default"/>
      </w:rPr>
    </w:lvl>
    <w:lvl w:ilvl="7" w:tplc="B616F530" w:tentative="1">
      <w:start w:val="1"/>
      <w:numFmt w:val="bullet"/>
      <w:lvlText w:val="•"/>
      <w:lvlJc w:val="left"/>
      <w:pPr>
        <w:tabs>
          <w:tab w:val="num" w:pos="5760"/>
        </w:tabs>
        <w:ind w:left="5760" w:hanging="360"/>
      </w:pPr>
      <w:rPr>
        <w:rFonts w:ascii="Times New Roman" w:hAnsi="Times New Roman" w:hint="default"/>
      </w:rPr>
    </w:lvl>
    <w:lvl w:ilvl="8" w:tplc="B4C444A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2991A6C"/>
    <w:multiLevelType w:val="hybridMultilevel"/>
    <w:tmpl w:val="C01EF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65866A5"/>
    <w:multiLevelType w:val="hybridMultilevel"/>
    <w:tmpl w:val="47AE58DA"/>
    <w:lvl w:ilvl="0" w:tplc="186A0352">
      <w:start w:val="1"/>
      <w:numFmt w:val="bullet"/>
      <w:lvlText w:val="•"/>
      <w:lvlJc w:val="left"/>
      <w:pPr>
        <w:tabs>
          <w:tab w:val="num" w:pos="720"/>
        </w:tabs>
        <w:ind w:left="720" w:hanging="360"/>
      </w:pPr>
      <w:rPr>
        <w:rFonts w:ascii="Times New Roman" w:hAnsi="Times New Roman" w:hint="default"/>
      </w:rPr>
    </w:lvl>
    <w:lvl w:ilvl="1" w:tplc="DC621D92" w:tentative="1">
      <w:start w:val="1"/>
      <w:numFmt w:val="bullet"/>
      <w:lvlText w:val="•"/>
      <w:lvlJc w:val="left"/>
      <w:pPr>
        <w:tabs>
          <w:tab w:val="num" w:pos="1440"/>
        </w:tabs>
        <w:ind w:left="1440" w:hanging="360"/>
      </w:pPr>
      <w:rPr>
        <w:rFonts w:ascii="Times New Roman" w:hAnsi="Times New Roman" w:hint="default"/>
      </w:rPr>
    </w:lvl>
    <w:lvl w:ilvl="2" w:tplc="D422C36E" w:tentative="1">
      <w:start w:val="1"/>
      <w:numFmt w:val="bullet"/>
      <w:lvlText w:val="•"/>
      <w:lvlJc w:val="left"/>
      <w:pPr>
        <w:tabs>
          <w:tab w:val="num" w:pos="2160"/>
        </w:tabs>
        <w:ind w:left="2160" w:hanging="360"/>
      </w:pPr>
      <w:rPr>
        <w:rFonts w:ascii="Times New Roman" w:hAnsi="Times New Roman" w:hint="default"/>
      </w:rPr>
    </w:lvl>
    <w:lvl w:ilvl="3" w:tplc="01B28542" w:tentative="1">
      <w:start w:val="1"/>
      <w:numFmt w:val="bullet"/>
      <w:lvlText w:val="•"/>
      <w:lvlJc w:val="left"/>
      <w:pPr>
        <w:tabs>
          <w:tab w:val="num" w:pos="2880"/>
        </w:tabs>
        <w:ind w:left="2880" w:hanging="360"/>
      </w:pPr>
      <w:rPr>
        <w:rFonts w:ascii="Times New Roman" w:hAnsi="Times New Roman" w:hint="default"/>
      </w:rPr>
    </w:lvl>
    <w:lvl w:ilvl="4" w:tplc="A13AB40E" w:tentative="1">
      <w:start w:val="1"/>
      <w:numFmt w:val="bullet"/>
      <w:lvlText w:val="•"/>
      <w:lvlJc w:val="left"/>
      <w:pPr>
        <w:tabs>
          <w:tab w:val="num" w:pos="3600"/>
        </w:tabs>
        <w:ind w:left="3600" w:hanging="360"/>
      </w:pPr>
      <w:rPr>
        <w:rFonts w:ascii="Times New Roman" w:hAnsi="Times New Roman" w:hint="default"/>
      </w:rPr>
    </w:lvl>
    <w:lvl w:ilvl="5" w:tplc="254410EA" w:tentative="1">
      <w:start w:val="1"/>
      <w:numFmt w:val="bullet"/>
      <w:lvlText w:val="•"/>
      <w:lvlJc w:val="left"/>
      <w:pPr>
        <w:tabs>
          <w:tab w:val="num" w:pos="4320"/>
        </w:tabs>
        <w:ind w:left="4320" w:hanging="360"/>
      </w:pPr>
      <w:rPr>
        <w:rFonts w:ascii="Times New Roman" w:hAnsi="Times New Roman" w:hint="default"/>
      </w:rPr>
    </w:lvl>
    <w:lvl w:ilvl="6" w:tplc="617C3B16" w:tentative="1">
      <w:start w:val="1"/>
      <w:numFmt w:val="bullet"/>
      <w:lvlText w:val="•"/>
      <w:lvlJc w:val="left"/>
      <w:pPr>
        <w:tabs>
          <w:tab w:val="num" w:pos="5040"/>
        </w:tabs>
        <w:ind w:left="5040" w:hanging="360"/>
      </w:pPr>
      <w:rPr>
        <w:rFonts w:ascii="Times New Roman" w:hAnsi="Times New Roman" w:hint="default"/>
      </w:rPr>
    </w:lvl>
    <w:lvl w:ilvl="7" w:tplc="0D3652BA" w:tentative="1">
      <w:start w:val="1"/>
      <w:numFmt w:val="bullet"/>
      <w:lvlText w:val="•"/>
      <w:lvlJc w:val="left"/>
      <w:pPr>
        <w:tabs>
          <w:tab w:val="num" w:pos="5760"/>
        </w:tabs>
        <w:ind w:left="5760" w:hanging="360"/>
      </w:pPr>
      <w:rPr>
        <w:rFonts w:ascii="Times New Roman" w:hAnsi="Times New Roman" w:hint="default"/>
      </w:rPr>
    </w:lvl>
    <w:lvl w:ilvl="8" w:tplc="397EFD7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7442B52"/>
    <w:multiLevelType w:val="hybridMultilevel"/>
    <w:tmpl w:val="448C41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7">
    <w:nsid w:val="798715BA"/>
    <w:multiLevelType w:val="hybridMultilevel"/>
    <w:tmpl w:val="6298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E75FD6"/>
    <w:multiLevelType w:val="hybridMultilevel"/>
    <w:tmpl w:val="58D68572"/>
    <w:lvl w:ilvl="0" w:tplc="186A035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6512F3"/>
    <w:multiLevelType w:val="hybridMultilevel"/>
    <w:tmpl w:val="8ED63E9A"/>
    <w:lvl w:ilvl="0" w:tplc="186A0352">
      <w:start w:val="1"/>
      <w:numFmt w:val="bullet"/>
      <w:lvlText w:val="•"/>
      <w:lvlJc w:val="left"/>
      <w:pPr>
        <w:ind w:left="720" w:hanging="360"/>
      </w:pPr>
      <w:rPr>
        <w:rFonts w:ascii="Times New Roman" w:hAnsi="Times New Roman" w:hint="default"/>
      </w:rPr>
    </w:lvl>
    <w:lvl w:ilvl="1" w:tplc="186A0352">
      <w:start w:val="1"/>
      <w:numFmt w:val="bullet"/>
      <w:lvlText w:val="•"/>
      <w:lvlJc w:val="left"/>
      <w:pPr>
        <w:ind w:left="1440" w:hanging="360"/>
      </w:pPr>
      <w:rPr>
        <w:rFonts w:ascii="Times New Roman" w:hAnsi="Times New Roman" w:hint="default"/>
      </w:rPr>
    </w:lvl>
    <w:lvl w:ilvl="2" w:tplc="186A0352">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A6948"/>
    <w:multiLevelType w:val="hybridMultilevel"/>
    <w:tmpl w:val="62967C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15"/>
  </w:num>
  <w:num w:numId="6">
    <w:abstractNumId w:val="34"/>
  </w:num>
  <w:num w:numId="7">
    <w:abstractNumId w:val="36"/>
  </w:num>
  <w:num w:numId="8">
    <w:abstractNumId w:val="30"/>
  </w:num>
  <w:num w:numId="9">
    <w:abstractNumId w:val="3"/>
  </w:num>
  <w:num w:numId="10">
    <w:abstractNumId w:val="18"/>
  </w:num>
  <w:num w:numId="11">
    <w:abstractNumId w:val="20"/>
  </w:num>
  <w:num w:numId="12">
    <w:abstractNumId w:val="25"/>
  </w:num>
  <w:num w:numId="13">
    <w:abstractNumId w:val="26"/>
  </w:num>
  <w:num w:numId="14">
    <w:abstractNumId w:val="28"/>
  </w:num>
  <w:num w:numId="15">
    <w:abstractNumId w:val="29"/>
  </w:num>
  <w:num w:numId="16">
    <w:abstractNumId w:val="9"/>
  </w:num>
  <w:num w:numId="17">
    <w:abstractNumId w:val="13"/>
  </w:num>
  <w:num w:numId="18">
    <w:abstractNumId w:val="14"/>
  </w:num>
  <w:num w:numId="19">
    <w:abstractNumId w:val="0"/>
  </w:num>
  <w:num w:numId="20">
    <w:abstractNumId w:val="2"/>
  </w:num>
  <w:num w:numId="21">
    <w:abstractNumId w:val="10"/>
  </w:num>
  <w:num w:numId="22">
    <w:abstractNumId w:val="40"/>
  </w:num>
  <w:num w:numId="23">
    <w:abstractNumId w:val="32"/>
  </w:num>
  <w:num w:numId="24">
    <w:abstractNumId w:val="23"/>
  </w:num>
  <w:num w:numId="25">
    <w:abstractNumId w:val="19"/>
  </w:num>
  <w:num w:numId="26">
    <w:abstractNumId w:val="16"/>
  </w:num>
  <w:num w:numId="27">
    <w:abstractNumId w:val="35"/>
  </w:num>
  <w:num w:numId="28">
    <w:abstractNumId w:val="11"/>
  </w:num>
  <w:num w:numId="29">
    <w:abstractNumId w:val="33"/>
  </w:num>
  <w:num w:numId="30">
    <w:abstractNumId w:val="7"/>
  </w:num>
  <w:num w:numId="31">
    <w:abstractNumId w:val="4"/>
  </w:num>
  <w:num w:numId="32">
    <w:abstractNumId w:val="31"/>
  </w:num>
  <w:num w:numId="33">
    <w:abstractNumId w:val="22"/>
  </w:num>
  <w:num w:numId="34">
    <w:abstractNumId w:val="21"/>
  </w:num>
  <w:num w:numId="35">
    <w:abstractNumId w:val="12"/>
  </w:num>
  <w:num w:numId="36">
    <w:abstractNumId w:val="24"/>
  </w:num>
  <w:num w:numId="37">
    <w:abstractNumId w:val="17"/>
  </w:num>
  <w:num w:numId="38">
    <w:abstractNumId w:val="37"/>
  </w:num>
  <w:num w:numId="39">
    <w:abstractNumId w:val="39"/>
  </w:num>
  <w:num w:numId="40">
    <w:abstractNumId w:val="38"/>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54A02"/>
    <w:rsid w:val="0000649C"/>
    <w:rsid w:val="00022921"/>
    <w:rsid w:val="0003619F"/>
    <w:rsid w:val="00040703"/>
    <w:rsid w:val="000D23DC"/>
    <w:rsid w:val="00134F27"/>
    <w:rsid w:val="0014065F"/>
    <w:rsid w:val="00141F35"/>
    <w:rsid w:val="00185655"/>
    <w:rsid w:val="00187F17"/>
    <w:rsid w:val="00195969"/>
    <w:rsid w:val="001A7F8C"/>
    <w:rsid w:val="001B19E7"/>
    <w:rsid w:val="001C09BD"/>
    <w:rsid w:val="0020097B"/>
    <w:rsid w:val="0022224A"/>
    <w:rsid w:val="00233705"/>
    <w:rsid w:val="0024427D"/>
    <w:rsid w:val="002646D4"/>
    <w:rsid w:val="00270C7B"/>
    <w:rsid w:val="002A7040"/>
    <w:rsid w:val="002C60C3"/>
    <w:rsid w:val="002D0792"/>
    <w:rsid w:val="002E38FC"/>
    <w:rsid w:val="003016C7"/>
    <w:rsid w:val="00352270"/>
    <w:rsid w:val="00354A02"/>
    <w:rsid w:val="0036677C"/>
    <w:rsid w:val="003872FF"/>
    <w:rsid w:val="00391BB3"/>
    <w:rsid w:val="003D2F4C"/>
    <w:rsid w:val="003D698B"/>
    <w:rsid w:val="004238E3"/>
    <w:rsid w:val="00436368"/>
    <w:rsid w:val="00450C22"/>
    <w:rsid w:val="00472210"/>
    <w:rsid w:val="0048115F"/>
    <w:rsid w:val="004D2BB1"/>
    <w:rsid w:val="0050077F"/>
    <w:rsid w:val="005015FB"/>
    <w:rsid w:val="00524C38"/>
    <w:rsid w:val="0054334C"/>
    <w:rsid w:val="005745DC"/>
    <w:rsid w:val="005952E1"/>
    <w:rsid w:val="005A0523"/>
    <w:rsid w:val="005A0B98"/>
    <w:rsid w:val="005D1438"/>
    <w:rsid w:val="005E11B3"/>
    <w:rsid w:val="005E574E"/>
    <w:rsid w:val="005F25EE"/>
    <w:rsid w:val="00623173"/>
    <w:rsid w:val="0065458B"/>
    <w:rsid w:val="006765C4"/>
    <w:rsid w:val="006839A6"/>
    <w:rsid w:val="006B4B13"/>
    <w:rsid w:val="006B5339"/>
    <w:rsid w:val="006E7BAB"/>
    <w:rsid w:val="00725C1B"/>
    <w:rsid w:val="00763130"/>
    <w:rsid w:val="00772721"/>
    <w:rsid w:val="00786BA4"/>
    <w:rsid w:val="007D739B"/>
    <w:rsid w:val="007F5F7E"/>
    <w:rsid w:val="007F6BFF"/>
    <w:rsid w:val="00815C86"/>
    <w:rsid w:val="00825FF1"/>
    <w:rsid w:val="00842CA7"/>
    <w:rsid w:val="00852392"/>
    <w:rsid w:val="008818C6"/>
    <w:rsid w:val="0089166C"/>
    <w:rsid w:val="008C7CF1"/>
    <w:rsid w:val="008D370C"/>
    <w:rsid w:val="008F0B0F"/>
    <w:rsid w:val="009240E6"/>
    <w:rsid w:val="00925059"/>
    <w:rsid w:val="00932ACD"/>
    <w:rsid w:val="009531EF"/>
    <w:rsid w:val="00954FFA"/>
    <w:rsid w:val="0098589E"/>
    <w:rsid w:val="009B3872"/>
    <w:rsid w:val="009C630D"/>
    <w:rsid w:val="009D4E4E"/>
    <w:rsid w:val="009E4122"/>
    <w:rsid w:val="00A25F2F"/>
    <w:rsid w:val="00A41577"/>
    <w:rsid w:val="00A428AB"/>
    <w:rsid w:val="00A4352F"/>
    <w:rsid w:val="00A50FD1"/>
    <w:rsid w:val="00A534AF"/>
    <w:rsid w:val="00A54A05"/>
    <w:rsid w:val="00A814AF"/>
    <w:rsid w:val="00AB11C2"/>
    <w:rsid w:val="00AB63A8"/>
    <w:rsid w:val="00AB6953"/>
    <w:rsid w:val="00AC3CAF"/>
    <w:rsid w:val="00B01290"/>
    <w:rsid w:val="00B23A46"/>
    <w:rsid w:val="00B413A6"/>
    <w:rsid w:val="00B44CF0"/>
    <w:rsid w:val="00B649FB"/>
    <w:rsid w:val="00B869A5"/>
    <w:rsid w:val="00B9106F"/>
    <w:rsid w:val="00B930DF"/>
    <w:rsid w:val="00BD4878"/>
    <w:rsid w:val="00BE78E8"/>
    <w:rsid w:val="00BF04F3"/>
    <w:rsid w:val="00C10B2C"/>
    <w:rsid w:val="00C27297"/>
    <w:rsid w:val="00C315FB"/>
    <w:rsid w:val="00C316C8"/>
    <w:rsid w:val="00C56B5F"/>
    <w:rsid w:val="00C75ABE"/>
    <w:rsid w:val="00CC6692"/>
    <w:rsid w:val="00CD0873"/>
    <w:rsid w:val="00CF090A"/>
    <w:rsid w:val="00CF515C"/>
    <w:rsid w:val="00D33F41"/>
    <w:rsid w:val="00DD0F1C"/>
    <w:rsid w:val="00DD2F7D"/>
    <w:rsid w:val="00DE6FA5"/>
    <w:rsid w:val="00DF6AA5"/>
    <w:rsid w:val="00E130BE"/>
    <w:rsid w:val="00E40C6D"/>
    <w:rsid w:val="00E4789A"/>
    <w:rsid w:val="00E567BC"/>
    <w:rsid w:val="00EA448E"/>
    <w:rsid w:val="00EC0865"/>
    <w:rsid w:val="00ED0622"/>
    <w:rsid w:val="00ED3257"/>
    <w:rsid w:val="00ED70D8"/>
    <w:rsid w:val="00F11F4F"/>
    <w:rsid w:val="00F30895"/>
    <w:rsid w:val="00F31F5C"/>
    <w:rsid w:val="00F53BEE"/>
    <w:rsid w:val="00F54223"/>
    <w:rsid w:val="00F80836"/>
    <w:rsid w:val="00F93047"/>
    <w:rsid w:val="00F94A29"/>
    <w:rsid w:val="00FA5747"/>
    <w:rsid w:val="00FB56C3"/>
    <w:rsid w:val="00FC0BFF"/>
    <w:rsid w:val="00FE1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A02"/>
    <w:pPr>
      <w:ind w:left="720"/>
      <w:contextualSpacing/>
    </w:pPr>
  </w:style>
  <w:style w:type="table" w:styleId="TableGrid">
    <w:name w:val="Table Grid"/>
    <w:basedOn w:val="TableNormal"/>
    <w:uiPriority w:val="59"/>
    <w:rsid w:val="00354A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54A02"/>
  </w:style>
  <w:style w:type="character" w:styleId="Emphasis">
    <w:name w:val="Emphasis"/>
    <w:basedOn w:val="DefaultParagraphFont"/>
    <w:uiPriority w:val="20"/>
    <w:qFormat/>
    <w:rsid w:val="00354A02"/>
    <w:rPr>
      <w:i/>
      <w:iCs/>
    </w:rPr>
  </w:style>
  <w:style w:type="character" w:styleId="Hyperlink">
    <w:name w:val="Hyperlink"/>
    <w:basedOn w:val="DefaultParagraphFont"/>
    <w:uiPriority w:val="99"/>
    <w:semiHidden/>
    <w:unhideWhenUsed/>
    <w:rsid w:val="006765C4"/>
    <w:rPr>
      <w:color w:val="0000FF"/>
      <w:u w:val="single"/>
    </w:rPr>
  </w:style>
  <w:style w:type="paragraph" w:styleId="BalloonText">
    <w:name w:val="Balloon Text"/>
    <w:basedOn w:val="Normal"/>
    <w:link w:val="BalloonTextChar"/>
    <w:uiPriority w:val="99"/>
    <w:semiHidden/>
    <w:unhideWhenUsed/>
    <w:rsid w:val="00195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969"/>
    <w:rPr>
      <w:rFonts w:ascii="Tahoma" w:hAnsi="Tahoma" w:cs="Tahoma"/>
      <w:sz w:val="16"/>
      <w:szCs w:val="16"/>
    </w:rPr>
  </w:style>
  <w:style w:type="paragraph" w:styleId="NoSpacing">
    <w:name w:val="No Spacing"/>
    <w:link w:val="NoSpacingChar"/>
    <w:uiPriority w:val="1"/>
    <w:qFormat/>
    <w:rsid w:val="00932ACD"/>
    <w:pPr>
      <w:spacing w:after="0" w:line="240" w:lineRule="auto"/>
    </w:pPr>
    <w:rPr>
      <w:rFonts w:eastAsiaTheme="minorEastAsia"/>
    </w:rPr>
  </w:style>
  <w:style w:type="character" w:customStyle="1" w:styleId="NoSpacingChar">
    <w:name w:val="No Spacing Char"/>
    <w:basedOn w:val="DefaultParagraphFont"/>
    <w:link w:val="NoSpacing"/>
    <w:uiPriority w:val="1"/>
    <w:rsid w:val="00932ACD"/>
    <w:rPr>
      <w:rFonts w:eastAsiaTheme="minorEastAsia"/>
    </w:rPr>
  </w:style>
  <w:style w:type="character" w:customStyle="1" w:styleId="apple-style-span">
    <w:name w:val="apple-style-span"/>
    <w:basedOn w:val="DefaultParagraphFont"/>
    <w:rsid w:val="00FC0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A02"/>
    <w:pPr>
      <w:ind w:left="720"/>
      <w:contextualSpacing/>
    </w:pPr>
  </w:style>
  <w:style w:type="table" w:styleId="TableGrid">
    <w:name w:val="Table Grid"/>
    <w:basedOn w:val="TableNormal"/>
    <w:uiPriority w:val="59"/>
    <w:rsid w:val="00354A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54A02"/>
  </w:style>
  <w:style w:type="character" w:styleId="Emphasis">
    <w:name w:val="Emphasis"/>
    <w:basedOn w:val="DefaultParagraphFont"/>
    <w:uiPriority w:val="20"/>
    <w:qFormat/>
    <w:rsid w:val="00354A02"/>
    <w:rPr>
      <w:i/>
      <w:iCs/>
    </w:rPr>
  </w:style>
  <w:style w:type="character" w:styleId="Hyperlink">
    <w:name w:val="Hyperlink"/>
    <w:basedOn w:val="DefaultParagraphFont"/>
    <w:uiPriority w:val="99"/>
    <w:semiHidden/>
    <w:unhideWhenUsed/>
    <w:rsid w:val="006765C4"/>
    <w:rPr>
      <w:color w:val="0000FF"/>
      <w:u w:val="single"/>
    </w:rPr>
  </w:style>
  <w:style w:type="paragraph" w:styleId="BalloonText">
    <w:name w:val="Balloon Text"/>
    <w:basedOn w:val="Normal"/>
    <w:link w:val="BalloonTextChar"/>
    <w:uiPriority w:val="99"/>
    <w:semiHidden/>
    <w:unhideWhenUsed/>
    <w:rsid w:val="00195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692994">
      <w:bodyDiv w:val="1"/>
      <w:marLeft w:val="0"/>
      <w:marRight w:val="0"/>
      <w:marTop w:val="0"/>
      <w:marBottom w:val="0"/>
      <w:divBdr>
        <w:top w:val="none" w:sz="0" w:space="0" w:color="auto"/>
        <w:left w:val="none" w:sz="0" w:space="0" w:color="auto"/>
        <w:bottom w:val="none" w:sz="0" w:space="0" w:color="auto"/>
        <w:right w:val="none" w:sz="0" w:space="0" w:color="auto"/>
      </w:divBdr>
    </w:div>
    <w:div w:id="274993098">
      <w:bodyDiv w:val="1"/>
      <w:marLeft w:val="0"/>
      <w:marRight w:val="0"/>
      <w:marTop w:val="0"/>
      <w:marBottom w:val="0"/>
      <w:divBdr>
        <w:top w:val="none" w:sz="0" w:space="0" w:color="auto"/>
        <w:left w:val="none" w:sz="0" w:space="0" w:color="auto"/>
        <w:bottom w:val="none" w:sz="0" w:space="0" w:color="auto"/>
        <w:right w:val="none" w:sz="0" w:space="0" w:color="auto"/>
      </w:divBdr>
      <w:divsChild>
        <w:div w:id="1756782896">
          <w:marLeft w:val="432"/>
          <w:marRight w:val="0"/>
          <w:marTop w:val="96"/>
          <w:marBottom w:val="0"/>
          <w:divBdr>
            <w:top w:val="none" w:sz="0" w:space="0" w:color="auto"/>
            <w:left w:val="none" w:sz="0" w:space="0" w:color="auto"/>
            <w:bottom w:val="none" w:sz="0" w:space="0" w:color="auto"/>
            <w:right w:val="none" w:sz="0" w:space="0" w:color="auto"/>
          </w:divBdr>
        </w:div>
      </w:divsChild>
    </w:div>
    <w:div w:id="741757003">
      <w:bodyDiv w:val="1"/>
      <w:marLeft w:val="0"/>
      <w:marRight w:val="0"/>
      <w:marTop w:val="0"/>
      <w:marBottom w:val="0"/>
      <w:divBdr>
        <w:top w:val="none" w:sz="0" w:space="0" w:color="auto"/>
        <w:left w:val="none" w:sz="0" w:space="0" w:color="auto"/>
        <w:bottom w:val="none" w:sz="0" w:space="0" w:color="auto"/>
        <w:right w:val="none" w:sz="0" w:space="0" w:color="auto"/>
      </w:divBdr>
      <w:divsChild>
        <w:div w:id="663513790">
          <w:marLeft w:val="432"/>
          <w:marRight w:val="0"/>
          <w:marTop w:val="96"/>
          <w:marBottom w:val="0"/>
          <w:divBdr>
            <w:top w:val="none" w:sz="0" w:space="0" w:color="auto"/>
            <w:left w:val="none" w:sz="0" w:space="0" w:color="auto"/>
            <w:bottom w:val="none" w:sz="0" w:space="0" w:color="auto"/>
            <w:right w:val="none" w:sz="0" w:space="0" w:color="auto"/>
          </w:divBdr>
        </w:div>
        <w:div w:id="407730181">
          <w:marLeft w:val="1008"/>
          <w:marRight w:val="0"/>
          <w:marTop w:val="96"/>
          <w:marBottom w:val="0"/>
          <w:divBdr>
            <w:top w:val="none" w:sz="0" w:space="0" w:color="auto"/>
            <w:left w:val="none" w:sz="0" w:space="0" w:color="auto"/>
            <w:bottom w:val="none" w:sz="0" w:space="0" w:color="auto"/>
            <w:right w:val="none" w:sz="0" w:space="0" w:color="auto"/>
          </w:divBdr>
        </w:div>
        <w:div w:id="153498542">
          <w:marLeft w:val="1008"/>
          <w:marRight w:val="0"/>
          <w:marTop w:val="96"/>
          <w:marBottom w:val="0"/>
          <w:divBdr>
            <w:top w:val="none" w:sz="0" w:space="0" w:color="auto"/>
            <w:left w:val="none" w:sz="0" w:space="0" w:color="auto"/>
            <w:bottom w:val="none" w:sz="0" w:space="0" w:color="auto"/>
            <w:right w:val="none" w:sz="0" w:space="0" w:color="auto"/>
          </w:divBdr>
        </w:div>
      </w:divsChild>
    </w:div>
    <w:div w:id="847326989">
      <w:bodyDiv w:val="1"/>
      <w:marLeft w:val="0"/>
      <w:marRight w:val="0"/>
      <w:marTop w:val="0"/>
      <w:marBottom w:val="0"/>
      <w:divBdr>
        <w:top w:val="none" w:sz="0" w:space="0" w:color="auto"/>
        <w:left w:val="none" w:sz="0" w:space="0" w:color="auto"/>
        <w:bottom w:val="none" w:sz="0" w:space="0" w:color="auto"/>
        <w:right w:val="none" w:sz="0" w:space="0" w:color="auto"/>
      </w:divBdr>
    </w:div>
    <w:div w:id="861432916">
      <w:bodyDiv w:val="1"/>
      <w:marLeft w:val="0"/>
      <w:marRight w:val="0"/>
      <w:marTop w:val="0"/>
      <w:marBottom w:val="0"/>
      <w:divBdr>
        <w:top w:val="none" w:sz="0" w:space="0" w:color="auto"/>
        <w:left w:val="none" w:sz="0" w:space="0" w:color="auto"/>
        <w:bottom w:val="none" w:sz="0" w:space="0" w:color="auto"/>
        <w:right w:val="none" w:sz="0" w:space="0" w:color="auto"/>
      </w:divBdr>
    </w:div>
    <w:div w:id="1104573442">
      <w:bodyDiv w:val="1"/>
      <w:marLeft w:val="0"/>
      <w:marRight w:val="0"/>
      <w:marTop w:val="0"/>
      <w:marBottom w:val="0"/>
      <w:divBdr>
        <w:top w:val="none" w:sz="0" w:space="0" w:color="auto"/>
        <w:left w:val="none" w:sz="0" w:space="0" w:color="auto"/>
        <w:bottom w:val="none" w:sz="0" w:space="0" w:color="auto"/>
        <w:right w:val="none" w:sz="0" w:space="0" w:color="auto"/>
      </w:divBdr>
    </w:div>
    <w:div w:id="1205213755">
      <w:bodyDiv w:val="1"/>
      <w:marLeft w:val="0"/>
      <w:marRight w:val="0"/>
      <w:marTop w:val="0"/>
      <w:marBottom w:val="0"/>
      <w:divBdr>
        <w:top w:val="none" w:sz="0" w:space="0" w:color="auto"/>
        <w:left w:val="none" w:sz="0" w:space="0" w:color="auto"/>
        <w:bottom w:val="none" w:sz="0" w:space="0" w:color="auto"/>
        <w:right w:val="none" w:sz="0" w:space="0" w:color="auto"/>
      </w:divBdr>
    </w:div>
    <w:div w:id="1287082482">
      <w:bodyDiv w:val="1"/>
      <w:marLeft w:val="0"/>
      <w:marRight w:val="0"/>
      <w:marTop w:val="0"/>
      <w:marBottom w:val="0"/>
      <w:divBdr>
        <w:top w:val="none" w:sz="0" w:space="0" w:color="auto"/>
        <w:left w:val="none" w:sz="0" w:space="0" w:color="auto"/>
        <w:bottom w:val="none" w:sz="0" w:space="0" w:color="auto"/>
        <w:right w:val="none" w:sz="0" w:space="0" w:color="auto"/>
      </w:divBdr>
      <w:divsChild>
        <w:div w:id="1053696991">
          <w:marLeft w:val="360"/>
          <w:marRight w:val="0"/>
          <w:marTop w:val="0"/>
          <w:marBottom w:val="0"/>
          <w:divBdr>
            <w:top w:val="none" w:sz="0" w:space="0" w:color="auto"/>
            <w:left w:val="none" w:sz="0" w:space="0" w:color="auto"/>
            <w:bottom w:val="none" w:sz="0" w:space="0" w:color="auto"/>
            <w:right w:val="none" w:sz="0" w:space="0" w:color="auto"/>
          </w:divBdr>
        </w:div>
        <w:div w:id="624383536">
          <w:marLeft w:val="360"/>
          <w:marRight w:val="0"/>
          <w:marTop w:val="0"/>
          <w:marBottom w:val="0"/>
          <w:divBdr>
            <w:top w:val="none" w:sz="0" w:space="0" w:color="auto"/>
            <w:left w:val="none" w:sz="0" w:space="0" w:color="auto"/>
            <w:bottom w:val="none" w:sz="0" w:space="0" w:color="auto"/>
            <w:right w:val="none" w:sz="0" w:space="0" w:color="auto"/>
          </w:divBdr>
        </w:div>
        <w:div w:id="243497028">
          <w:marLeft w:val="360"/>
          <w:marRight w:val="0"/>
          <w:marTop w:val="0"/>
          <w:marBottom w:val="0"/>
          <w:divBdr>
            <w:top w:val="none" w:sz="0" w:space="0" w:color="auto"/>
            <w:left w:val="none" w:sz="0" w:space="0" w:color="auto"/>
            <w:bottom w:val="none" w:sz="0" w:space="0" w:color="auto"/>
            <w:right w:val="none" w:sz="0" w:space="0" w:color="auto"/>
          </w:divBdr>
        </w:div>
        <w:div w:id="1782797051">
          <w:marLeft w:val="360"/>
          <w:marRight w:val="0"/>
          <w:marTop w:val="0"/>
          <w:marBottom w:val="0"/>
          <w:divBdr>
            <w:top w:val="none" w:sz="0" w:space="0" w:color="auto"/>
            <w:left w:val="none" w:sz="0" w:space="0" w:color="auto"/>
            <w:bottom w:val="none" w:sz="0" w:space="0" w:color="auto"/>
            <w:right w:val="none" w:sz="0" w:space="0" w:color="auto"/>
          </w:divBdr>
        </w:div>
        <w:div w:id="400952207">
          <w:marLeft w:val="360"/>
          <w:marRight w:val="0"/>
          <w:marTop w:val="0"/>
          <w:marBottom w:val="0"/>
          <w:divBdr>
            <w:top w:val="none" w:sz="0" w:space="0" w:color="auto"/>
            <w:left w:val="none" w:sz="0" w:space="0" w:color="auto"/>
            <w:bottom w:val="none" w:sz="0" w:space="0" w:color="auto"/>
            <w:right w:val="none" w:sz="0" w:space="0" w:color="auto"/>
          </w:divBdr>
        </w:div>
        <w:div w:id="830481916">
          <w:marLeft w:val="360"/>
          <w:marRight w:val="0"/>
          <w:marTop w:val="0"/>
          <w:marBottom w:val="0"/>
          <w:divBdr>
            <w:top w:val="none" w:sz="0" w:space="0" w:color="auto"/>
            <w:left w:val="none" w:sz="0" w:space="0" w:color="auto"/>
            <w:bottom w:val="none" w:sz="0" w:space="0" w:color="auto"/>
            <w:right w:val="none" w:sz="0" w:space="0" w:color="auto"/>
          </w:divBdr>
        </w:div>
      </w:divsChild>
    </w:div>
    <w:div w:id="1586911806">
      <w:bodyDiv w:val="1"/>
      <w:marLeft w:val="0"/>
      <w:marRight w:val="0"/>
      <w:marTop w:val="0"/>
      <w:marBottom w:val="0"/>
      <w:divBdr>
        <w:top w:val="none" w:sz="0" w:space="0" w:color="auto"/>
        <w:left w:val="none" w:sz="0" w:space="0" w:color="auto"/>
        <w:bottom w:val="none" w:sz="0" w:space="0" w:color="auto"/>
        <w:right w:val="none" w:sz="0" w:space="0" w:color="auto"/>
      </w:divBdr>
    </w:div>
    <w:div w:id="1960988235">
      <w:bodyDiv w:val="1"/>
      <w:marLeft w:val="0"/>
      <w:marRight w:val="0"/>
      <w:marTop w:val="0"/>
      <w:marBottom w:val="0"/>
      <w:divBdr>
        <w:top w:val="none" w:sz="0" w:space="0" w:color="auto"/>
        <w:left w:val="none" w:sz="0" w:space="0" w:color="auto"/>
        <w:bottom w:val="none" w:sz="0" w:space="0" w:color="auto"/>
        <w:right w:val="none" w:sz="0" w:space="0" w:color="auto"/>
      </w:divBdr>
      <w:divsChild>
        <w:div w:id="263075987">
          <w:marLeft w:val="360"/>
          <w:marRight w:val="0"/>
          <w:marTop w:val="0"/>
          <w:marBottom w:val="0"/>
          <w:divBdr>
            <w:top w:val="none" w:sz="0" w:space="0" w:color="auto"/>
            <w:left w:val="none" w:sz="0" w:space="0" w:color="auto"/>
            <w:bottom w:val="none" w:sz="0" w:space="0" w:color="auto"/>
            <w:right w:val="none" w:sz="0" w:space="0" w:color="auto"/>
          </w:divBdr>
        </w:div>
        <w:div w:id="172304560">
          <w:marLeft w:val="360"/>
          <w:marRight w:val="0"/>
          <w:marTop w:val="0"/>
          <w:marBottom w:val="0"/>
          <w:divBdr>
            <w:top w:val="none" w:sz="0" w:space="0" w:color="auto"/>
            <w:left w:val="none" w:sz="0" w:space="0" w:color="auto"/>
            <w:bottom w:val="none" w:sz="0" w:space="0" w:color="auto"/>
            <w:right w:val="none" w:sz="0" w:space="0" w:color="auto"/>
          </w:divBdr>
        </w:div>
      </w:divsChild>
    </w:div>
    <w:div w:id="1997105081">
      <w:bodyDiv w:val="1"/>
      <w:marLeft w:val="0"/>
      <w:marRight w:val="0"/>
      <w:marTop w:val="0"/>
      <w:marBottom w:val="0"/>
      <w:divBdr>
        <w:top w:val="none" w:sz="0" w:space="0" w:color="auto"/>
        <w:left w:val="none" w:sz="0" w:space="0" w:color="auto"/>
        <w:bottom w:val="none" w:sz="0" w:space="0" w:color="auto"/>
        <w:right w:val="none" w:sz="0" w:space="0" w:color="auto"/>
      </w:divBdr>
      <w:divsChild>
        <w:div w:id="5714864">
          <w:marLeft w:val="360"/>
          <w:marRight w:val="0"/>
          <w:marTop w:val="0"/>
          <w:marBottom w:val="0"/>
          <w:divBdr>
            <w:top w:val="none" w:sz="0" w:space="0" w:color="auto"/>
            <w:left w:val="none" w:sz="0" w:space="0" w:color="auto"/>
            <w:bottom w:val="none" w:sz="0" w:space="0" w:color="auto"/>
            <w:right w:val="none" w:sz="0" w:space="0" w:color="auto"/>
          </w:divBdr>
        </w:div>
        <w:div w:id="13848124">
          <w:marLeft w:val="360"/>
          <w:marRight w:val="0"/>
          <w:marTop w:val="0"/>
          <w:marBottom w:val="0"/>
          <w:divBdr>
            <w:top w:val="none" w:sz="0" w:space="0" w:color="auto"/>
            <w:left w:val="none" w:sz="0" w:space="0" w:color="auto"/>
            <w:bottom w:val="none" w:sz="0" w:space="0" w:color="auto"/>
            <w:right w:val="none" w:sz="0" w:space="0" w:color="auto"/>
          </w:divBdr>
        </w:div>
        <w:div w:id="1999266017">
          <w:marLeft w:val="360"/>
          <w:marRight w:val="0"/>
          <w:marTop w:val="0"/>
          <w:marBottom w:val="0"/>
          <w:divBdr>
            <w:top w:val="none" w:sz="0" w:space="0" w:color="auto"/>
            <w:left w:val="none" w:sz="0" w:space="0" w:color="auto"/>
            <w:bottom w:val="none" w:sz="0" w:space="0" w:color="auto"/>
            <w:right w:val="none" w:sz="0" w:space="0" w:color="auto"/>
          </w:divBdr>
        </w:div>
        <w:div w:id="870454994">
          <w:marLeft w:val="360"/>
          <w:marRight w:val="0"/>
          <w:marTop w:val="0"/>
          <w:marBottom w:val="0"/>
          <w:divBdr>
            <w:top w:val="none" w:sz="0" w:space="0" w:color="auto"/>
            <w:left w:val="none" w:sz="0" w:space="0" w:color="auto"/>
            <w:bottom w:val="none" w:sz="0" w:space="0" w:color="auto"/>
            <w:right w:val="none" w:sz="0" w:space="0" w:color="auto"/>
          </w:divBdr>
        </w:div>
      </w:divsChild>
    </w:div>
    <w:div w:id="2085714575">
      <w:bodyDiv w:val="1"/>
      <w:marLeft w:val="0"/>
      <w:marRight w:val="0"/>
      <w:marTop w:val="0"/>
      <w:marBottom w:val="0"/>
      <w:divBdr>
        <w:top w:val="none" w:sz="0" w:space="0" w:color="auto"/>
        <w:left w:val="none" w:sz="0" w:space="0" w:color="auto"/>
        <w:bottom w:val="none" w:sz="0" w:space="0" w:color="auto"/>
        <w:right w:val="none" w:sz="0" w:space="0" w:color="auto"/>
      </w:divBdr>
      <w:divsChild>
        <w:div w:id="1423600511">
          <w:marLeft w:val="360"/>
          <w:marRight w:val="0"/>
          <w:marTop w:val="0"/>
          <w:marBottom w:val="0"/>
          <w:divBdr>
            <w:top w:val="none" w:sz="0" w:space="0" w:color="auto"/>
            <w:left w:val="none" w:sz="0" w:space="0" w:color="auto"/>
            <w:bottom w:val="none" w:sz="0" w:space="0" w:color="auto"/>
            <w:right w:val="none" w:sz="0" w:space="0" w:color="auto"/>
          </w:divBdr>
        </w:div>
        <w:div w:id="2112237742">
          <w:marLeft w:val="360"/>
          <w:marRight w:val="0"/>
          <w:marTop w:val="0"/>
          <w:marBottom w:val="0"/>
          <w:divBdr>
            <w:top w:val="none" w:sz="0" w:space="0" w:color="auto"/>
            <w:left w:val="none" w:sz="0" w:space="0" w:color="auto"/>
            <w:bottom w:val="none" w:sz="0" w:space="0" w:color="auto"/>
            <w:right w:val="none" w:sz="0" w:space="0" w:color="auto"/>
          </w:divBdr>
        </w:div>
        <w:div w:id="66397580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glossaryDocument" Target="glossary/document.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2D3944-1713-4AF4-9A27-42037E732CF7}">
      <dsp:nvSpPr>
        <dsp:cNvPr id="0" name=""/>
        <dsp:cNvSpPr/>
      </dsp:nvSpPr>
      <dsp:spPr>
        <a:xfrm>
          <a:off x="3730458" y="1254533"/>
          <a:ext cx="91440" cy="366812"/>
        </a:xfrm>
        <a:custGeom>
          <a:avLst/>
          <a:gdLst/>
          <a:ahLst/>
          <a:cxnLst/>
          <a:rect l="0" t="0" r="0" b="0"/>
          <a:pathLst>
            <a:path>
              <a:moveTo>
                <a:pt x="45720" y="0"/>
              </a:moveTo>
              <a:lnTo>
                <a:pt x="45720" y="366812"/>
              </a:lnTo>
              <a:lnTo>
                <a:pt x="129449" y="366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42F01-6F65-4847-979D-8F5BEE6334E4}">
      <dsp:nvSpPr>
        <dsp:cNvPr id="0" name=""/>
        <dsp:cNvSpPr/>
      </dsp:nvSpPr>
      <dsp:spPr>
        <a:xfrm>
          <a:off x="3646729" y="1254533"/>
          <a:ext cx="91440" cy="366812"/>
        </a:xfrm>
        <a:custGeom>
          <a:avLst/>
          <a:gdLst/>
          <a:ahLst/>
          <a:cxnLst/>
          <a:rect l="0" t="0" r="0" b="0"/>
          <a:pathLst>
            <a:path>
              <a:moveTo>
                <a:pt x="129449" y="0"/>
              </a:moveTo>
              <a:lnTo>
                <a:pt x="129449" y="366812"/>
              </a:lnTo>
              <a:lnTo>
                <a:pt x="45720" y="366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4FDC19-FF7E-46C9-A042-1FF9600281A8}">
      <dsp:nvSpPr>
        <dsp:cNvPr id="0" name=""/>
        <dsp:cNvSpPr/>
      </dsp:nvSpPr>
      <dsp:spPr>
        <a:xfrm>
          <a:off x="2500786" y="688365"/>
          <a:ext cx="876682" cy="366812"/>
        </a:xfrm>
        <a:custGeom>
          <a:avLst/>
          <a:gdLst/>
          <a:ahLst/>
          <a:cxnLst/>
          <a:rect l="0" t="0" r="0" b="0"/>
          <a:pathLst>
            <a:path>
              <a:moveTo>
                <a:pt x="0" y="0"/>
              </a:moveTo>
              <a:lnTo>
                <a:pt x="0" y="366812"/>
              </a:lnTo>
              <a:lnTo>
                <a:pt x="876682" y="366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CCBA45-06A1-4DE6-8AB9-EF4C2070BA18}">
      <dsp:nvSpPr>
        <dsp:cNvPr id="0" name=""/>
        <dsp:cNvSpPr/>
      </dsp:nvSpPr>
      <dsp:spPr>
        <a:xfrm>
          <a:off x="2048585" y="1820701"/>
          <a:ext cx="230717" cy="504280"/>
        </a:xfrm>
        <a:custGeom>
          <a:avLst/>
          <a:gdLst/>
          <a:ahLst/>
          <a:cxnLst/>
          <a:rect l="0" t="0" r="0" b="0"/>
          <a:pathLst>
            <a:path>
              <a:moveTo>
                <a:pt x="0" y="0"/>
              </a:moveTo>
              <a:lnTo>
                <a:pt x="0" y="504280"/>
              </a:lnTo>
              <a:lnTo>
                <a:pt x="230717" y="504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021A4B-4E2B-442C-9B1B-C24DA95DC566}">
      <dsp:nvSpPr>
        <dsp:cNvPr id="0" name=""/>
        <dsp:cNvSpPr/>
      </dsp:nvSpPr>
      <dsp:spPr>
        <a:xfrm>
          <a:off x="1786952" y="1820701"/>
          <a:ext cx="261633" cy="488108"/>
        </a:xfrm>
        <a:custGeom>
          <a:avLst/>
          <a:gdLst/>
          <a:ahLst/>
          <a:cxnLst/>
          <a:rect l="0" t="0" r="0" b="0"/>
          <a:pathLst>
            <a:path>
              <a:moveTo>
                <a:pt x="261633" y="0"/>
              </a:moveTo>
              <a:lnTo>
                <a:pt x="261633" y="488108"/>
              </a:lnTo>
              <a:lnTo>
                <a:pt x="0" y="4881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B4C7FA-22DB-4BE7-91D0-5517192DA512}">
      <dsp:nvSpPr>
        <dsp:cNvPr id="0" name=""/>
        <dsp:cNvSpPr/>
      </dsp:nvSpPr>
      <dsp:spPr>
        <a:xfrm>
          <a:off x="1277776" y="1254533"/>
          <a:ext cx="372099" cy="366812"/>
        </a:xfrm>
        <a:custGeom>
          <a:avLst/>
          <a:gdLst/>
          <a:ahLst/>
          <a:cxnLst/>
          <a:rect l="0" t="0" r="0" b="0"/>
          <a:pathLst>
            <a:path>
              <a:moveTo>
                <a:pt x="0" y="0"/>
              </a:moveTo>
              <a:lnTo>
                <a:pt x="0" y="366812"/>
              </a:lnTo>
              <a:lnTo>
                <a:pt x="372099" y="366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9BE19E-E76E-44FA-8696-BFA0DC47BD7C}">
      <dsp:nvSpPr>
        <dsp:cNvPr id="0" name=""/>
        <dsp:cNvSpPr/>
      </dsp:nvSpPr>
      <dsp:spPr>
        <a:xfrm>
          <a:off x="797817" y="1254533"/>
          <a:ext cx="479958" cy="366812"/>
        </a:xfrm>
        <a:custGeom>
          <a:avLst/>
          <a:gdLst/>
          <a:ahLst/>
          <a:cxnLst/>
          <a:rect l="0" t="0" r="0" b="0"/>
          <a:pathLst>
            <a:path>
              <a:moveTo>
                <a:pt x="479958" y="0"/>
              </a:moveTo>
              <a:lnTo>
                <a:pt x="479958" y="366812"/>
              </a:lnTo>
              <a:lnTo>
                <a:pt x="0" y="366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1F6BF4-A83D-4DD4-A4F1-F170D67C1196}">
      <dsp:nvSpPr>
        <dsp:cNvPr id="0" name=""/>
        <dsp:cNvSpPr/>
      </dsp:nvSpPr>
      <dsp:spPr>
        <a:xfrm>
          <a:off x="1676485" y="688365"/>
          <a:ext cx="824300" cy="366812"/>
        </a:xfrm>
        <a:custGeom>
          <a:avLst/>
          <a:gdLst/>
          <a:ahLst/>
          <a:cxnLst/>
          <a:rect l="0" t="0" r="0" b="0"/>
          <a:pathLst>
            <a:path>
              <a:moveTo>
                <a:pt x="824300" y="0"/>
              </a:moveTo>
              <a:lnTo>
                <a:pt x="824300" y="366812"/>
              </a:lnTo>
              <a:lnTo>
                <a:pt x="0" y="366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08CD-5AB0-4525-A992-6BB75E1F60B6}">
      <dsp:nvSpPr>
        <dsp:cNvPr id="0" name=""/>
        <dsp:cNvSpPr/>
      </dsp:nvSpPr>
      <dsp:spPr>
        <a:xfrm>
          <a:off x="2102076" y="289656"/>
          <a:ext cx="797419" cy="398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X500</a:t>
          </a:r>
        </a:p>
      </dsp:txBody>
      <dsp:txXfrm>
        <a:off x="2102076" y="289656"/>
        <a:ext cx="797419" cy="398709"/>
      </dsp:txXfrm>
    </dsp:sp>
    <dsp:sp modelId="{80F7E9D3-FB28-493C-9CE5-E43577510D13}">
      <dsp:nvSpPr>
        <dsp:cNvPr id="0" name=""/>
        <dsp:cNvSpPr/>
      </dsp:nvSpPr>
      <dsp:spPr>
        <a:xfrm>
          <a:off x="879066" y="855823"/>
          <a:ext cx="797419" cy="398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L477</a:t>
          </a:r>
        </a:p>
      </dsp:txBody>
      <dsp:txXfrm>
        <a:off x="879066" y="855823"/>
        <a:ext cx="797419" cy="398709"/>
      </dsp:txXfrm>
    </dsp:sp>
    <dsp:sp modelId="{12176E6B-1DDD-4324-96AD-F6710C0DFCB0}">
      <dsp:nvSpPr>
        <dsp:cNvPr id="0" name=""/>
        <dsp:cNvSpPr/>
      </dsp:nvSpPr>
      <dsp:spPr>
        <a:xfrm>
          <a:off x="397" y="1421991"/>
          <a:ext cx="797419" cy="398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F416</a:t>
          </a:r>
        </a:p>
      </dsp:txBody>
      <dsp:txXfrm>
        <a:off x="397" y="1421991"/>
        <a:ext cx="797419" cy="398709"/>
      </dsp:txXfrm>
    </dsp:sp>
    <dsp:sp modelId="{AD75D3A6-1781-4C84-B34B-B88F8B092D9D}">
      <dsp:nvSpPr>
        <dsp:cNvPr id="0" name=""/>
        <dsp:cNvSpPr/>
      </dsp:nvSpPr>
      <dsp:spPr>
        <a:xfrm>
          <a:off x="1649875" y="1421991"/>
          <a:ext cx="797419" cy="398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Q307</a:t>
          </a:r>
        </a:p>
      </dsp:txBody>
      <dsp:txXfrm>
        <a:off x="1649875" y="1421991"/>
        <a:ext cx="797419" cy="398709"/>
      </dsp:txXfrm>
    </dsp:sp>
    <dsp:sp modelId="{CF7487ED-C46F-49CB-9BFF-BEFDA98D1E16}">
      <dsp:nvSpPr>
        <dsp:cNvPr id="0" name=""/>
        <dsp:cNvSpPr/>
      </dsp:nvSpPr>
      <dsp:spPr>
        <a:xfrm>
          <a:off x="989532" y="2109454"/>
          <a:ext cx="797419" cy="398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G418</a:t>
          </a:r>
        </a:p>
      </dsp:txBody>
      <dsp:txXfrm>
        <a:off x="989532" y="2109454"/>
        <a:ext cx="797419" cy="398709"/>
      </dsp:txXfrm>
    </dsp:sp>
    <dsp:sp modelId="{44B389B5-3BB5-44B6-AB97-8B2261D728F9}">
      <dsp:nvSpPr>
        <dsp:cNvPr id="0" name=""/>
        <dsp:cNvSpPr/>
      </dsp:nvSpPr>
      <dsp:spPr>
        <a:xfrm>
          <a:off x="2279302" y="2125626"/>
          <a:ext cx="797419" cy="398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P712</a:t>
          </a:r>
        </a:p>
        <a:p>
          <a:pPr lvl="0" algn="ctr" defTabSz="444500">
            <a:lnSpc>
              <a:spcPct val="90000"/>
            </a:lnSpc>
            <a:spcBef>
              <a:spcPct val="0"/>
            </a:spcBef>
            <a:spcAft>
              <a:spcPct val="35000"/>
            </a:spcAft>
          </a:pPr>
          <a:r>
            <a:rPr lang="en-US" sz="1000" kern="1200"/>
            <a:t>(Tapped H590)</a:t>
          </a:r>
        </a:p>
      </dsp:txBody>
      <dsp:txXfrm>
        <a:off x="2279302" y="2125626"/>
        <a:ext cx="797419" cy="398709"/>
      </dsp:txXfrm>
    </dsp:sp>
    <dsp:sp modelId="{0D38C744-F29C-490A-BB2D-F93175EE7E4B}">
      <dsp:nvSpPr>
        <dsp:cNvPr id="0" name=""/>
        <dsp:cNvSpPr/>
      </dsp:nvSpPr>
      <dsp:spPr>
        <a:xfrm>
          <a:off x="3377468" y="855823"/>
          <a:ext cx="797419" cy="398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L600</a:t>
          </a:r>
        </a:p>
      </dsp:txBody>
      <dsp:txXfrm>
        <a:off x="3377468" y="855823"/>
        <a:ext cx="797419" cy="398709"/>
      </dsp:txXfrm>
    </dsp:sp>
    <dsp:sp modelId="{4639E9CB-FEDD-40C4-90C0-3BA54A25C1AD}">
      <dsp:nvSpPr>
        <dsp:cNvPr id="0" name=""/>
        <dsp:cNvSpPr/>
      </dsp:nvSpPr>
      <dsp:spPr>
        <a:xfrm>
          <a:off x="2895030" y="1421991"/>
          <a:ext cx="797419" cy="398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G418</a:t>
          </a:r>
        </a:p>
      </dsp:txBody>
      <dsp:txXfrm>
        <a:off x="2895030" y="1421991"/>
        <a:ext cx="797419" cy="398709"/>
      </dsp:txXfrm>
    </dsp:sp>
    <dsp:sp modelId="{437812C4-9AE6-490A-AC83-C5B003CE77DE}">
      <dsp:nvSpPr>
        <dsp:cNvPr id="0" name=""/>
        <dsp:cNvSpPr/>
      </dsp:nvSpPr>
      <dsp:spPr>
        <a:xfrm>
          <a:off x="3859907" y="1421991"/>
          <a:ext cx="797419" cy="398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H590</a:t>
          </a:r>
        </a:p>
      </dsp:txBody>
      <dsp:txXfrm>
        <a:off x="3859907" y="1421991"/>
        <a:ext cx="797419" cy="398709"/>
      </dsp:txXfrm>
    </dsp:sp>
  </dsp:spTree>
</dsp:drawing>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18B8"/>
    <w:rsid w:val="002418B8"/>
    <w:rsid w:val="005C2EFF"/>
    <w:rsid w:val="00E51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A85FC90774EADBB289C5DCF3ADCCD">
    <w:name w:val="826A85FC90774EADBB289C5DCF3ADCCD"/>
    <w:rsid w:val="002418B8"/>
  </w:style>
  <w:style w:type="paragraph" w:customStyle="1" w:styleId="4E272EB40BC64032B162A332C3E24CD0">
    <w:name w:val="4E272EB40BC64032B162A332C3E24CD0"/>
    <w:rsid w:val="002418B8"/>
  </w:style>
  <w:style w:type="paragraph" w:customStyle="1" w:styleId="F2D007D905A544E48591E9D3AECCD3B3">
    <w:name w:val="F2D007D905A544E48591E9D3AECCD3B3"/>
    <w:rsid w:val="002418B8"/>
  </w:style>
  <w:style w:type="paragraph" w:customStyle="1" w:styleId="05085C6EB54444D9941F920B3541D8C5">
    <w:name w:val="05085C6EB54444D9941F920B3541D8C5"/>
    <w:rsid w:val="002418B8"/>
  </w:style>
  <w:style w:type="paragraph" w:customStyle="1" w:styleId="56EFE74850E84998A64CE311928C956B">
    <w:name w:val="56EFE74850E84998A64CE311928C956B"/>
    <w:rsid w:val="002418B8"/>
  </w:style>
  <w:style w:type="paragraph" w:customStyle="1" w:styleId="52E37CADEAC74A9EAD110FE96076236E">
    <w:name w:val="52E37CADEAC74A9EAD110FE96076236E"/>
    <w:rsid w:val="002418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Case Study: Spin Master Toys</vt:lpstr>
    </vt:vector>
  </TitlesOfParts>
  <Company>university of santo tomas</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Spin Master Toys</dc:title>
  <dc:subject>Finding a Manufacturer for E-Chargers</dc:subject>
  <dc:creator>Geinah</dc:creator>
  <cp:lastModifiedBy>sti</cp:lastModifiedBy>
  <cp:revision>9</cp:revision>
  <dcterms:created xsi:type="dcterms:W3CDTF">2013-01-17T07:59:00Z</dcterms:created>
  <dcterms:modified xsi:type="dcterms:W3CDTF">2013-01-17T08:31:00Z</dcterms:modified>
</cp:coreProperties>
</file>