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82" w:rsidRPr="00A87368" w:rsidRDefault="00097082" w:rsidP="000970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</w:rPr>
      </w:pPr>
      <w:proofErr w:type="gramStart"/>
      <w:r w:rsidRPr="00A87368">
        <w:rPr>
          <w:rFonts w:ascii="Arial" w:hAnsi="Arial" w:cs="Arial"/>
          <w:bCs/>
          <w:sz w:val="20"/>
        </w:rPr>
        <w:t>your</w:t>
      </w:r>
      <w:proofErr w:type="gramEnd"/>
      <w:r w:rsidRPr="00A87368">
        <w:rPr>
          <w:rFonts w:ascii="Arial" w:hAnsi="Arial" w:cs="Arial"/>
          <w:bCs/>
          <w:sz w:val="20"/>
        </w:rPr>
        <w:t xml:space="preserve"> bibliography will not be included in your word count.</w:t>
      </w:r>
    </w:p>
    <w:p w:rsidR="00097082" w:rsidRPr="00A87368" w:rsidRDefault="00097082" w:rsidP="00097082">
      <w:pPr>
        <w:tabs>
          <w:tab w:val="left" w:pos="284"/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97082" w:rsidRPr="00BC1A83" w:rsidRDefault="00097082" w:rsidP="00097082">
      <w:pPr>
        <w:tabs>
          <w:tab w:val="left" w:pos="284"/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97082" w:rsidRPr="00BC1A83" w:rsidRDefault="00097082" w:rsidP="00097082">
      <w:pPr>
        <w:tabs>
          <w:tab w:val="left" w:pos="284"/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97082" w:rsidRPr="00BC1A83" w:rsidRDefault="00097082" w:rsidP="00097082">
      <w:pPr>
        <w:tabs>
          <w:tab w:val="left" w:pos="284"/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97082" w:rsidRPr="00BC1A83" w:rsidRDefault="00097082" w:rsidP="00097082">
      <w:pPr>
        <w:tabs>
          <w:tab w:val="left" w:pos="284"/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97082" w:rsidRPr="00BC1A83" w:rsidRDefault="00097082" w:rsidP="00097082">
      <w:pPr>
        <w:tabs>
          <w:tab w:val="left" w:pos="284"/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ASSINGMENT TASK  ONE</w:t>
      </w:r>
    </w:p>
    <w:p w:rsidR="00097082" w:rsidRPr="00BC1A83" w:rsidRDefault="00097082" w:rsidP="00097082">
      <w:pPr>
        <w:tabs>
          <w:tab w:val="left" w:pos="284"/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97082" w:rsidRPr="00BC1A83" w:rsidRDefault="00097082" w:rsidP="00097082">
      <w:pPr>
        <w:tabs>
          <w:tab w:val="left" w:pos="284"/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97082" w:rsidRPr="00BC1A83" w:rsidRDefault="00097082" w:rsidP="00097082">
      <w:pPr>
        <w:tabs>
          <w:tab w:val="left" w:pos="284"/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97082" w:rsidRPr="00BC1A83" w:rsidRDefault="00097082" w:rsidP="00097082">
      <w:pPr>
        <w:tabs>
          <w:tab w:val="left" w:pos="284"/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26"/>
      </w:tblGrid>
      <w:tr w:rsidR="00097082" w:rsidRPr="00DB14CA" w:rsidTr="00BE4CAC">
        <w:trPr>
          <w:trHeight w:val="569"/>
        </w:trPr>
        <w:tc>
          <w:tcPr>
            <w:tcW w:w="9844" w:type="dxa"/>
            <w:gridSpan w:val="2"/>
            <w:shd w:val="clear" w:color="auto" w:fill="E0E0E0"/>
            <w:vAlign w:val="center"/>
          </w:tcPr>
          <w:p w:rsidR="00097082" w:rsidRPr="00D81216" w:rsidRDefault="00097082" w:rsidP="00BE4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121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Specification of Assessment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/Assessment Tasks</w:t>
            </w:r>
          </w:p>
        </w:tc>
      </w:tr>
      <w:tr w:rsidR="00097082" w:rsidRPr="00DB14CA" w:rsidTr="00BE4CAC">
        <w:trPr>
          <w:trHeight w:val="569"/>
        </w:trPr>
        <w:tc>
          <w:tcPr>
            <w:tcW w:w="9844" w:type="dxa"/>
            <w:gridSpan w:val="2"/>
            <w:shd w:val="clear" w:color="auto" w:fill="E0E0E0"/>
            <w:vAlign w:val="center"/>
          </w:tcPr>
          <w:p w:rsidR="00097082" w:rsidRPr="00D81216" w:rsidRDefault="00097082" w:rsidP="00BE4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7931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Tasks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1.3, 1.4, 2.1, 3.1, 3.3, 4.1, 4.2, </w:t>
            </w:r>
            <w:r w:rsidRPr="007931D8">
              <w:rPr>
                <w:rFonts w:ascii="Arial" w:eastAsia="Times New Roman" w:hAnsi="Arial" w:cs="Arial"/>
                <w:b/>
                <w:sz w:val="20"/>
                <w:szCs w:val="20"/>
              </w:rPr>
              <w:t>and 4.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7931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will be assessed through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written assignment (maximum 2500</w:t>
            </w:r>
            <w:r w:rsidRPr="007931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words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)</w:t>
            </w:r>
          </w:p>
        </w:tc>
      </w:tr>
      <w:tr w:rsidR="00097082" w:rsidRPr="00DB14CA" w:rsidTr="00BE4CAC">
        <w:trPr>
          <w:trHeight w:val="569"/>
        </w:trPr>
        <w:tc>
          <w:tcPr>
            <w:tcW w:w="2518" w:type="dxa"/>
            <w:shd w:val="clear" w:color="auto" w:fill="E0E0E0"/>
            <w:vAlign w:val="center"/>
          </w:tcPr>
          <w:p w:rsidR="00097082" w:rsidRPr="00DB14CA" w:rsidRDefault="00097082" w:rsidP="00BE4CAC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14CA">
              <w:rPr>
                <w:rFonts w:ascii="Arial" w:eastAsia="Times New Roman" w:hAnsi="Arial" w:cs="Arial"/>
                <w:b/>
                <w:sz w:val="20"/>
                <w:szCs w:val="20"/>
              </w:rPr>
              <w:t>Unit(s)/LO(s)/AC(s)</w:t>
            </w:r>
          </w:p>
        </w:tc>
        <w:tc>
          <w:tcPr>
            <w:tcW w:w="7326" w:type="dxa"/>
            <w:shd w:val="clear" w:color="auto" w:fill="E0E0E0"/>
            <w:vAlign w:val="center"/>
          </w:tcPr>
          <w:p w:rsidR="00097082" w:rsidRPr="00DB14CA" w:rsidRDefault="00097082" w:rsidP="00BE4CAC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97082" w:rsidRPr="00DB14CA" w:rsidTr="00BE4CAC">
        <w:trPr>
          <w:trHeight w:val="1294"/>
        </w:trPr>
        <w:tc>
          <w:tcPr>
            <w:tcW w:w="2518" w:type="dxa"/>
            <w:shd w:val="clear" w:color="auto" w:fill="auto"/>
          </w:tcPr>
          <w:p w:rsidR="00097082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97082" w:rsidRPr="00DB14CA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LO1 Understand how 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principlesof</w:t>
            </w:r>
            <w:proofErr w:type="spell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supportare</w:t>
            </w:r>
            <w:proofErr w:type="spell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implementedin</w:t>
            </w:r>
            <w:proofErr w:type="spell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health and social 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carepractice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326" w:type="dxa"/>
            <w:shd w:val="clear" w:color="auto" w:fill="auto"/>
          </w:tcPr>
          <w:p w:rsidR="00097082" w:rsidRPr="003538EF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1.3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</w:t>
            </w:r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nalyse the benefit of following a person-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centredapproach</w:t>
            </w:r>
            <w:proofErr w:type="spell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with users of health and social care services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.</w:t>
            </w:r>
          </w:p>
          <w:p w:rsidR="00097082" w:rsidRPr="00DB14CA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1.4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</w:t>
            </w:r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xplain ethical dilemmas and conflict that may 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arisewhen</w:t>
            </w:r>
            <w:proofErr w:type="spell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providing care, support and protection to </w:t>
            </w:r>
            <w:proofErr w:type="gram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users</w:t>
            </w:r>
            <w:proofErr w:type="gram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ofhealth</w:t>
            </w:r>
            <w:proofErr w:type="spell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and social care services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097082" w:rsidRPr="00DB14CA" w:rsidTr="00BE4CAC">
        <w:trPr>
          <w:trHeight w:val="268"/>
        </w:trPr>
        <w:tc>
          <w:tcPr>
            <w:tcW w:w="2518" w:type="dxa"/>
            <w:shd w:val="clear" w:color="auto" w:fill="auto"/>
            <w:vAlign w:val="center"/>
          </w:tcPr>
          <w:p w:rsidR="00097082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97082" w:rsidRPr="00DB14CA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LO2 Understand 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theimpact</w:t>
            </w:r>
            <w:proofErr w:type="spell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ofpolicy</w:t>
            </w:r>
            <w:proofErr w:type="spell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, legislation, 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regulation</w:t>
            </w:r>
            <w:proofErr w:type="gram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,codes</w:t>
            </w:r>
            <w:proofErr w:type="spellEnd"/>
            <w:proofErr w:type="gram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of practice 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andstandards</w:t>
            </w:r>
            <w:proofErr w:type="spell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onorganisationpolicy</w:t>
            </w:r>
            <w:proofErr w:type="spellEnd"/>
            <w:r w:rsidRPr="003538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and practice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097082" w:rsidRPr="003538EF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</w:pPr>
            <w:r w:rsidRPr="003538EF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2.1 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E</w:t>
            </w:r>
            <w:r w:rsidRPr="003538EF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xplain the implementation of policies, </w:t>
            </w:r>
            <w:proofErr w:type="spellStart"/>
            <w:r w:rsidRPr="003538EF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legislation</w:t>
            </w:r>
            <w:proofErr w:type="gramStart"/>
            <w:r w:rsidRPr="003538EF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,regulations</w:t>
            </w:r>
            <w:proofErr w:type="spellEnd"/>
            <w:proofErr w:type="gramEnd"/>
            <w:r w:rsidRPr="003538EF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 and codes of practice that are relevant to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 </w:t>
            </w:r>
            <w:r w:rsidRPr="003538EF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own work in health and social care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.</w:t>
            </w:r>
          </w:p>
          <w:p w:rsidR="00097082" w:rsidRPr="00DB14CA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97082" w:rsidRPr="00DB14CA" w:rsidTr="00BE4CAC">
        <w:trPr>
          <w:trHeight w:val="1032"/>
        </w:trPr>
        <w:tc>
          <w:tcPr>
            <w:tcW w:w="2518" w:type="dxa"/>
            <w:shd w:val="clear" w:color="auto" w:fill="auto"/>
          </w:tcPr>
          <w:p w:rsidR="00097082" w:rsidRPr="00412894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</w:pPr>
          </w:p>
          <w:p w:rsidR="00097082" w:rsidRPr="00412894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12894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LO3 Understand the theories that underpin health and social care practice.</w:t>
            </w:r>
          </w:p>
        </w:tc>
        <w:tc>
          <w:tcPr>
            <w:tcW w:w="7326" w:type="dxa"/>
            <w:shd w:val="clear" w:color="auto" w:fill="auto"/>
          </w:tcPr>
          <w:p w:rsidR="00097082" w:rsidRPr="00DB14CA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97082" w:rsidRPr="006E6D20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</w:pPr>
            <w:r w:rsidRPr="006E6D20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3.1 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E</w:t>
            </w:r>
            <w:r w:rsidRPr="006E6D20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xplain the theories that underpin health and social care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 </w:t>
            </w:r>
            <w:r w:rsidRPr="006E6D20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practice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.</w:t>
            </w:r>
          </w:p>
          <w:p w:rsidR="00097082" w:rsidRPr="00DB14CA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E6D20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3.3 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E</w:t>
            </w:r>
            <w:r w:rsidRPr="006E6D20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valuate the effectiveness of inter-professional working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.</w:t>
            </w:r>
          </w:p>
        </w:tc>
      </w:tr>
      <w:tr w:rsidR="00097082" w:rsidRPr="00DB14CA" w:rsidTr="00BE4CAC">
        <w:trPr>
          <w:trHeight w:val="1275"/>
        </w:trPr>
        <w:tc>
          <w:tcPr>
            <w:tcW w:w="2518" w:type="dxa"/>
            <w:shd w:val="clear" w:color="auto" w:fill="auto"/>
          </w:tcPr>
          <w:p w:rsidR="00097082" w:rsidRPr="007E6D36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97082" w:rsidRPr="007E6D36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LO4 Be able to contribute to the development </w:t>
            </w:r>
            <w:proofErr w:type="spellStart"/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andimplementation</w:t>
            </w:r>
            <w:proofErr w:type="spellEnd"/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healthand</w:t>
            </w:r>
            <w:proofErr w:type="spellEnd"/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 social care </w:t>
            </w:r>
            <w:proofErr w:type="spellStart"/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organisational</w:t>
            </w:r>
            <w:proofErr w:type="spellEnd"/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 policy.</w:t>
            </w:r>
          </w:p>
        </w:tc>
        <w:tc>
          <w:tcPr>
            <w:tcW w:w="7326" w:type="dxa"/>
            <w:shd w:val="clear" w:color="auto" w:fill="auto"/>
          </w:tcPr>
          <w:p w:rsidR="00097082" w:rsidRPr="00DB14CA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97082" w:rsidRPr="007E6D36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</w:pPr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4.1 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E</w:t>
            </w:r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xplain own role, responsibilities, accountabilities and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 </w:t>
            </w:r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duties in the context of working with those within and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 </w:t>
            </w:r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outside the health and social care workplace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.</w:t>
            </w:r>
          </w:p>
          <w:p w:rsidR="00097082" w:rsidRPr="007E6D36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</w:pPr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4.2 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E</w:t>
            </w:r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valuate own contribution to the development </w:t>
            </w:r>
            <w:proofErr w:type="spellStart"/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andi</w:t>
            </w:r>
            <w:proofErr w:type="spellEnd"/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mplementation</w:t>
            </w:r>
            <w:proofErr w:type="spellEnd"/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 of health and social care 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organizational </w:t>
            </w:r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policy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.</w:t>
            </w:r>
          </w:p>
          <w:p w:rsidR="00097082" w:rsidRPr="00DB14CA" w:rsidRDefault="00097082" w:rsidP="00BE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4.3 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M</w:t>
            </w:r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ake recommendations to develop own contributions</w:t>
            </w:r>
            <w:r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 xml:space="preserve"> </w:t>
            </w:r>
            <w:r w:rsidRPr="007E6D36">
              <w:rPr>
                <w:rFonts w:ascii="VectoraLTStd-Light" w:hAnsi="VectoraLTStd-Light" w:cs="VectoraLTStd-Light"/>
                <w:b/>
                <w:sz w:val="20"/>
                <w:szCs w:val="20"/>
                <w:lang w:val="en-US"/>
              </w:rPr>
              <w:t>to meeting good practice requirements.</w:t>
            </w:r>
          </w:p>
        </w:tc>
      </w:tr>
    </w:tbl>
    <w:p w:rsidR="00C331E3" w:rsidRDefault="00C331E3"/>
    <w:sectPr w:rsidR="00C331E3" w:rsidSect="00C33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ctoraLTSt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A15"/>
    <w:multiLevelType w:val="hybridMultilevel"/>
    <w:tmpl w:val="597A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97082"/>
    <w:rsid w:val="00097082"/>
    <w:rsid w:val="00C3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FUNMI</dc:creator>
  <cp:lastModifiedBy>FUNMI</cp:lastModifiedBy>
  <cp:revision>1</cp:revision>
  <dcterms:created xsi:type="dcterms:W3CDTF">2018-02-26T18:06:00Z</dcterms:created>
  <dcterms:modified xsi:type="dcterms:W3CDTF">2018-02-26T18:07:00Z</dcterms:modified>
</cp:coreProperties>
</file>