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2.xml" ContentType="application/vnd.openxmlformats-officedocument.wordprocessingml.footer+xml"/>
  <Override PartName="/word/fontTable.xml" ContentType="application/vnd.openxmlformats-officedocument.wordprocessingml.fontTable+xml"/>
  <Override PartName="/word/header2.xml" ContentType="application/vnd.openxmlformats-officedocument.wordprocessingml.header+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cs="Arial"/>
          <w:b/>
          <w:b/>
          <w:sz w:val="24"/>
        </w:rPr>
      </w:pPr>
      <w:bookmarkStart w:id="0" w:name="_GoBack"/>
      <w:bookmarkEnd w:id="0"/>
      <w:r>
        <w:rPr>
          <w:rFonts w:cs="Arial"/>
          <w:b/>
          <w:sz w:val="24"/>
        </w:rPr>
        <w:t>University of Huddersfield</w:t>
      </w:r>
    </w:p>
    <w:p>
      <w:pPr>
        <w:pStyle w:val="Normal"/>
        <w:jc w:val="left"/>
        <w:rPr>
          <w:rFonts w:cs="Arial"/>
          <w:b/>
          <w:b/>
        </w:rPr>
      </w:pPr>
      <w:r>
        <w:rPr>
          <w:rFonts w:cs="Arial"/>
          <w:b/>
        </w:rPr>
        <w:t>School of Computing and Engineering</w:t>
      </w:r>
    </w:p>
    <w:p>
      <w:pPr>
        <w:pStyle w:val="Normal"/>
        <w:jc w:val="left"/>
        <w:rPr>
          <w:rFonts w:cs="Arial"/>
        </w:rPr>
      </w:pPr>
      <w:r>
        <w:rPr>
          <w:rFonts w:cs="Arial"/>
        </w:rPr>
      </w:r>
    </w:p>
    <w:p>
      <w:pPr>
        <w:sectPr>
          <w:headerReference w:type="default" r:id="rId2"/>
          <w:footerReference w:type="default" r:id="rId3"/>
          <w:type w:val="nextPage"/>
          <w:pgSz w:w="11906" w:h="16838"/>
          <w:pgMar w:left="1080" w:right="1080" w:header="706" w:top="763" w:footer="533" w:bottom="590" w:gutter="0"/>
          <w:pgNumType w:fmt="decimal"/>
          <w:cols w:num="2" w:equalWidth="false" w:sep="false">
            <w:col w:w="8190" w:space="720"/>
            <w:col w:w="835"/>
          </w:cols>
          <w:formProt w:val="false"/>
          <w:textDirection w:val="lrTb"/>
        </w:sectPr>
      </w:pPr>
    </w:p>
    <w:p>
      <w:pPr>
        <w:pStyle w:val="Heading1"/>
        <w:jc w:val="left"/>
        <w:rPr>
          <w:rFonts w:cs="Arial"/>
        </w:rPr>
      </w:pPr>
      <w:r>
        <w:rPr>
          <w:rFonts w:cs="Arial"/>
        </w:rPr>
      </w:r>
    </w:p>
    <w:p>
      <w:pPr>
        <w:pStyle w:val="Heading1"/>
        <w:jc w:val="left"/>
        <w:rPr>
          <w:rFonts w:cs="Arial"/>
          <w:b/>
          <w:b/>
          <w:u w:val="single"/>
        </w:rPr>
      </w:pPr>
      <w:r>
        <w:rPr>
          <w:rFonts w:cs="Arial"/>
          <w:b/>
          <w:u w:val="single"/>
        </w:rPr>
        <w:t>Assignment Cover Sheet</w:t>
      </w:r>
    </w:p>
    <w:p>
      <w:pPr>
        <w:pStyle w:val="Normal"/>
        <w:rPr>
          <w:rFonts w:cs="Arial"/>
        </w:rPr>
      </w:pPr>
      <w:r>
        <w:rPr>
          <w:rFonts w:cs="Arial"/>
        </w:rPr>
      </w:r>
    </w:p>
    <w:p>
      <w:pPr>
        <w:sectPr>
          <w:type w:val="continuous"/>
          <w:pgSz w:w="11906" w:h="16838"/>
          <w:pgMar w:left="1080" w:right="1080" w:header="706" w:top="763" w:footer="533" w:bottom="590" w:gutter="0"/>
          <w:cols w:num="2" w:equalWidth="false" w:sep="false">
            <w:col w:w="8190" w:space="720"/>
            <w:col w:w="835"/>
          </w:cols>
          <w:formProt w:val="false"/>
          <w:textDirection w:val="lrTb"/>
          <w:docGrid w:type="default" w:linePitch="312" w:charSpace="2047"/>
        </w:sectPr>
      </w:pPr>
    </w:p>
    <w:p>
      <w:pPr>
        <w:pStyle w:val="Normal"/>
        <w:rPr>
          <w:rFonts w:cs="Arial"/>
        </w:rPr>
      </w:pPr>
      <w:r>
        <w:rPr>
          <w:rFonts w:cs="Arial"/>
          <w:b/>
        </w:rPr>
        <w:t xml:space="preserve">Where to submit assignment: </w:t>
      </w:r>
      <w:r>
        <w:rPr>
          <w:rFonts w:cs="Arial"/>
        </w:rPr>
        <w:t>Report and CAD Files Electronically as a pdf file via UniLearn.</w:t>
      </w:r>
    </w:p>
    <w:p>
      <w:pPr>
        <w:pStyle w:val="Normal"/>
        <w:rPr>
          <w:rFonts w:cs="Arial"/>
        </w:rPr>
      </w:pPr>
      <w:r>
        <w:rPr>
          <w:rFonts w:cs="Arial"/>
        </w:rPr>
        <w:t xml:space="preserve"> </w:t>
      </w:r>
    </w:p>
    <w:p>
      <w:pPr>
        <w:pStyle w:val="Header"/>
        <w:tabs>
          <w:tab w:val="clear" w:pos="4153"/>
          <w:tab w:val="clear" w:pos="8306"/>
        </w:tabs>
        <w:rPr>
          <w:rFonts w:cs="Arial"/>
        </w:rPr>
      </w:pPr>
      <w:r>
        <mc:AlternateContent>
          <mc:Choice Requires="wps">
            <w:drawing>
              <wp:anchor behindDoc="0" distT="0" distB="0" distL="114300" distR="114300" simplePos="0" locked="0" layoutInCell="1" allowOverlap="1" relativeHeight="2" wp14:anchorId="08FB8DC2">
                <wp:simplePos x="0" y="0"/>
                <wp:positionH relativeFrom="column">
                  <wp:posOffset>5448935</wp:posOffset>
                </wp:positionH>
                <wp:positionV relativeFrom="paragraph">
                  <wp:posOffset>211455</wp:posOffset>
                </wp:positionV>
                <wp:extent cx="819785" cy="245110"/>
                <wp:effectExtent l="635" t="1905" r="0" b="1270"/>
                <wp:wrapNone/>
                <wp:docPr id="1" name="Text Box 23"/>
                <a:graphic xmlns:a="http://schemas.openxmlformats.org/drawingml/2006/main">
                  <a:graphicData uri="http://schemas.microsoft.com/office/word/2010/wordprocessingShape">
                    <wps:wsp>
                      <wps:cNvSpPr/>
                      <wps:spPr>
                        <a:xfrm>
                          <a:off x="0" y="0"/>
                          <a:ext cx="819000" cy="244440"/>
                        </a:xfrm>
                        <a:prstGeom prst="rect">
                          <a:avLst/>
                        </a:prstGeom>
                        <a:noFill/>
                        <a:ln>
                          <a:noFill/>
                        </a:ln>
                      </wps:spPr>
                      <wps:style>
                        <a:lnRef idx="0"/>
                        <a:fillRef idx="0"/>
                        <a:effectRef idx="0"/>
                        <a:fontRef idx="minor"/>
                      </wps:style>
                      <wps:txbx>
                        <w:txbxContent>
                          <w:p>
                            <w:pPr>
                              <w:pStyle w:val="FrameContents"/>
                              <w:rPr>
                                <w:color w:val="auto"/>
                              </w:rPr>
                            </w:pPr>
                            <w:r>
                              <w:rPr>
                                <w:color w:val="auto"/>
                              </w:rPr>
                            </w:r>
                          </w:p>
                        </w:txbxContent>
                      </wps:txbx>
                      <wps:bodyPr>
                        <a:noAutofit/>
                      </wps:bodyPr>
                    </wps:wsp>
                  </a:graphicData>
                </a:graphic>
              </wp:anchor>
            </w:drawing>
          </mc:Choice>
          <mc:Fallback>
            <w:pict>
              <v:rect id="shape_0" ID="Text Box 23" stroked="f" style="position:absolute;margin-left:429.05pt;margin-top:16.65pt;width:64.45pt;height:19.2pt" wp14:anchorId="08FB8DC2">
                <w10:wrap type="none"/>
                <v:fill o:detectmouseclick="t" on="false"/>
                <v:stroke color="#3465a4" joinstyle="round" endcap="flat"/>
                <v:textbox>
                  <w:txbxContent>
                    <w:p>
                      <w:pPr>
                        <w:pStyle w:val="FrameContents"/>
                        <w:rPr>
                          <w:color w:val="auto"/>
                        </w:rPr>
                      </w:pPr>
                      <w:r>
                        <w:rPr>
                          <w:color w:val="auto"/>
                        </w:rPr>
                      </w:r>
                    </w:p>
                  </w:txbxContent>
                </v:textbox>
              </v:rect>
            </w:pict>
          </mc:Fallback>
        </mc:AlternateContent>
      </w:r>
      <w:r>
        <w:rPr>
          <w:rFonts w:cs="Arial"/>
          <w:b/>
        </w:rPr>
        <w:t>In submitting this assignment, students should be aware of the following</w:t>
      </w:r>
      <w:r>
        <w:rPr>
          <w:rFonts w:cs="Arial"/>
        </w:rPr>
        <w:t>:</w:t>
      </w:r>
    </w:p>
    <w:p>
      <w:pPr>
        <w:pStyle w:val="Normal"/>
        <w:rPr>
          <w:rFonts w:cs="Arial"/>
        </w:rPr>
      </w:pPr>
      <w:r>
        <w:rPr>
          <w:rFonts w:cs="Arial"/>
        </w:rPr>
      </w:r>
    </w:p>
    <w:p>
      <w:pPr>
        <w:pStyle w:val="Normal"/>
        <w:numPr>
          <w:ilvl w:val="0"/>
          <w:numId w:val="2"/>
        </w:numPr>
        <w:rPr>
          <w:rFonts w:cs="Arial"/>
        </w:rPr>
      </w:pPr>
      <w:r>
        <w:rPr>
          <w:rFonts w:cs="Arial"/>
        </w:rPr>
        <w:t>Unless there are extenuating circumstances, work handed in after the hand-in date will receive a mark no greater than 40%; if handed in after the cut-off date (1 week after the hand-in date) the mark will be 0%.</w:t>
      </w:r>
    </w:p>
    <w:p>
      <w:pPr>
        <w:pStyle w:val="Normal"/>
        <w:numPr>
          <w:ilvl w:val="0"/>
          <w:numId w:val="2"/>
        </w:numPr>
        <w:rPr>
          <w:rFonts w:cs="Arial"/>
        </w:rPr>
      </w:pPr>
      <w:r>
        <w:rPr>
          <w:rFonts w:cs="Arial"/>
        </w:rPr>
        <w:t>Student Handbook of Regulations: Section 5 covers procedures for students wishing to claim extenuating circumstances. Sections 4 and 6 define plagiarism and the procedures and penalties for dealing with it.</w:t>
      </w:r>
    </w:p>
    <w:p>
      <w:pPr>
        <w:pStyle w:val="Normal"/>
        <w:numPr>
          <w:ilvl w:val="0"/>
          <w:numId w:val="1"/>
        </w:numPr>
        <w:rPr>
          <w:rFonts w:cs="Arial"/>
        </w:rPr>
      </w:pPr>
      <w:r>
        <w:rPr>
          <w:rFonts w:cs="Arial"/>
        </w:rPr>
        <w:t>You are advised to keep copies of all your assignments in case of difficulties.</w:t>
      </w:r>
    </w:p>
    <w:p>
      <w:pPr>
        <w:pStyle w:val="Normal"/>
        <w:rPr>
          <w:rFonts w:cs="Arial"/>
        </w:rPr>
      </w:pPr>
      <w:r>
        <w:rPr>
          <w:rFonts w:cs="Arial"/>
        </w:rPr>
      </w:r>
    </w:p>
    <w:p>
      <w:pPr>
        <w:pStyle w:val="TextBodyIndent"/>
        <w:ind w:left="0" w:hanging="0"/>
        <w:rPr>
          <w:rFonts w:cs="Arial"/>
        </w:rPr>
      </w:pPr>
      <w:r>
        <w:rPr>
          <w:rFonts w:cs="Arial"/>
          <w:b/>
        </w:rPr>
        <w:t>The signature below confirms</w:t>
      </w:r>
      <w:r>
        <w:rPr>
          <w:rFonts w:cs="Arial"/>
        </w:rPr>
        <w:t xml:space="preserve"> that you have read and understood the regulations concerning hand-in deadlines, penalties for late submission, plagiarism and extenuating circumstances procedures and that the  work submitted is your own. </w:t>
      </w:r>
    </w:p>
    <w:p>
      <w:pPr>
        <w:pStyle w:val="TextBodyIndent"/>
        <w:ind w:left="0" w:hanging="0"/>
        <w:rPr>
          <w:rFonts w:cs="Arial"/>
        </w:rPr>
      </w:pPr>
      <w:r>
        <w:rPr>
          <w:rFonts w:cs="Arial"/>
        </w:rPr>
      </w:r>
    </w:p>
    <w:p>
      <w:pPr>
        <w:pStyle w:val="TextBodyIndent"/>
        <w:ind w:left="0" w:hanging="0"/>
        <w:rPr>
          <w:rFonts w:cs="Arial"/>
          <w:b/>
          <w:b/>
        </w:rPr>
      </w:pPr>
      <w:r>
        <w:rPr>
          <w:rFonts w:cs="Arial"/>
          <w:b/>
        </w:rPr>
        <w:t>This assignment will NOT be marked unless the following section is fully completed</w:t>
      </w:r>
    </w:p>
    <w:p>
      <w:pPr>
        <w:pStyle w:val="Normal"/>
        <w:spacing w:lineRule="exact" w:line="200"/>
        <w:rPr>
          <w:rFonts w:cs="Arial"/>
          <w:sz w:val="24"/>
        </w:rPr>
      </w:pPr>
      <w:r>
        <w:rPr>
          <w:rFonts w:cs="Arial"/>
          <w:sz w:val="24"/>
        </w:rPr>
      </w:r>
    </w:p>
    <w:tbl>
      <w:tblPr>
        <w:tblW w:w="9962" w:type="dxa"/>
        <w:jc w:val="left"/>
        <w:tblInd w:w="0" w:type="dxa"/>
        <w:tblBorders/>
        <w:tblCellMar>
          <w:top w:w="0" w:type="dxa"/>
          <w:left w:w="113" w:type="dxa"/>
          <w:bottom w:w="0" w:type="dxa"/>
          <w:right w:w="108" w:type="dxa"/>
        </w:tblCellMar>
        <w:tblLook w:val="0000" w:noVBand="0" w:noHBand="0" w:lastColumn="0" w:firstColumn="0" w:lastRow="0" w:firstRow="0"/>
      </w:tblPr>
      <w:tblGrid>
        <w:gridCol w:w="2490"/>
        <w:gridCol w:w="2491"/>
        <w:gridCol w:w="1787"/>
        <w:gridCol w:w="3193"/>
      </w:tblGrid>
      <w:tr>
        <w:trPr/>
        <w:tc>
          <w:tcPr>
            <w:tcW w:w="4981" w:type="dxa"/>
            <w:gridSpan w:val="2"/>
            <w:tcBorders/>
            <w:shd w:fill="auto" w:val="clear"/>
          </w:tcPr>
          <w:p>
            <w:pPr>
              <w:pStyle w:val="Heading2"/>
              <w:rPr>
                <w:rFonts w:cs="Arial"/>
              </w:rPr>
            </w:pPr>
            <w:r>
              <w:rPr>
                <w:rFonts w:cs="Arial"/>
              </w:rPr>
              <w:t>Student Name:</w:t>
            </w:r>
          </w:p>
        </w:tc>
        <w:tc>
          <w:tcPr>
            <w:tcW w:w="4980" w:type="dxa"/>
            <w:gridSpan w:val="2"/>
            <w:tcBorders/>
            <w:shd w:fill="auto" w:val="clear"/>
          </w:tcPr>
          <w:p>
            <w:pPr>
              <w:pStyle w:val="Heading2"/>
              <w:rPr>
                <w:rFonts w:cs="Arial"/>
              </w:rPr>
            </w:pPr>
            <w:r>
              <w:rPr>
                <w:rFonts w:cs="Arial"/>
              </w:rPr>
              <w:t>Pathway:</w:t>
            </w:r>
          </w:p>
        </w:tc>
      </w:tr>
      <w:tr>
        <w:trPr>
          <w:trHeight w:val="305" w:hRule="atLeast"/>
        </w:trPr>
        <w:tc>
          <w:tcPr>
            <w:tcW w:w="49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cs="Arial"/>
                <w:sz w:val="24"/>
              </w:rPr>
            </w:pPr>
            <w:r>
              <w:rPr>
                <w:rFonts w:cs="Arial"/>
                <w:sz w:val="24"/>
              </w:rPr>
            </w:r>
          </w:p>
        </w:tc>
        <w:tc>
          <w:tcPr>
            <w:tcW w:w="49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cs="Arial"/>
                <w:sz w:val="24"/>
              </w:rPr>
            </w:pPr>
            <w:r>
              <w:rPr>
                <w:rFonts w:cs="Arial"/>
                <w:sz w:val="24"/>
              </w:rPr>
            </w:r>
          </w:p>
        </w:tc>
      </w:tr>
      <w:tr>
        <w:trPr>
          <w:trHeight w:val="215" w:hRule="atLeast"/>
        </w:trPr>
        <w:tc>
          <w:tcPr>
            <w:tcW w:w="4981" w:type="dxa"/>
            <w:gridSpan w:val="2"/>
            <w:tcBorders/>
            <w:shd w:fill="auto" w:val="clear"/>
          </w:tcPr>
          <w:p>
            <w:pPr>
              <w:pStyle w:val="Normal"/>
              <w:spacing w:lineRule="exact" w:line="200"/>
              <w:rPr>
                <w:rFonts w:cs="Arial"/>
                <w:b/>
                <w:b/>
                <w:sz w:val="24"/>
              </w:rPr>
            </w:pPr>
            <w:r>
              <w:rPr>
                <w:rFonts w:cs="Arial"/>
                <w:b/>
                <w:sz w:val="24"/>
              </w:rPr>
            </w:r>
          </w:p>
          <w:p>
            <w:pPr>
              <w:pStyle w:val="Normal"/>
              <w:spacing w:lineRule="exact" w:line="200"/>
              <w:rPr>
                <w:rFonts w:cs="Arial"/>
                <w:b/>
                <w:b/>
              </w:rPr>
            </w:pPr>
            <w:r>
              <w:rPr>
                <w:rFonts w:cs="Arial"/>
                <w:b/>
              </w:rPr>
              <w:t>Signature:</w:t>
            </w:r>
          </w:p>
        </w:tc>
        <w:tc>
          <w:tcPr>
            <w:tcW w:w="4980" w:type="dxa"/>
            <w:gridSpan w:val="2"/>
            <w:tcBorders/>
            <w:shd w:fill="auto" w:val="clear"/>
          </w:tcPr>
          <w:p>
            <w:pPr>
              <w:pStyle w:val="Normal"/>
              <w:spacing w:lineRule="exact" w:line="200"/>
              <w:rPr>
                <w:rFonts w:cs="Arial"/>
                <w:b/>
                <w:b/>
                <w:sz w:val="24"/>
              </w:rPr>
            </w:pPr>
            <w:r>
              <w:rPr>
                <w:rFonts w:cs="Arial"/>
                <w:b/>
                <w:sz w:val="24"/>
              </w:rPr>
            </w:r>
          </w:p>
          <w:p>
            <w:pPr>
              <w:pStyle w:val="Normal"/>
              <w:spacing w:lineRule="exact" w:line="200"/>
              <w:rPr>
                <w:rFonts w:cs="Arial"/>
                <w:b/>
                <w:b/>
              </w:rPr>
            </w:pPr>
            <w:r>
              <w:rPr>
                <w:rFonts w:cs="Arial"/>
                <w:b/>
              </w:rPr>
              <w:t>Student Number:</w:t>
            </w:r>
          </w:p>
        </w:tc>
      </w:tr>
      <w:tr>
        <w:trPr>
          <w:trHeight w:val="305" w:hRule="atLeast"/>
        </w:trPr>
        <w:tc>
          <w:tcPr>
            <w:tcW w:w="49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cs="Arial"/>
                <w:sz w:val="24"/>
              </w:rPr>
            </w:pPr>
            <w:r>
              <w:rPr>
                <w:rFonts w:cs="Arial"/>
                <w:sz w:val="24"/>
              </w:rPr>
            </w:r>
          </w:p>
        </w:tc>
        <w:tc>
          <w:tcPr>
            <w:tcW w:w="49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cs="Arial"/>
                <w:sz w:val="24"/>
              </w:rPr>
            </w:pPr>
            <w:r>
              <w:rPr>
                <w:rFonts w:cs="Arial"/>
                <w:sz w:val="24"/>
              </w:rPr>
            </w:r>
          </w:p>
        </w:tc>
      </w:tr>
      <w:tr>
        <w:trPr/>
        <w:tc>
          <w:tcPr>
            <w:tcW w:w="4981" w:type="dxa"/>
            <w:gridSpan w:val="2"/>
            <w:tcBorders/>
            <w:shd w:fill="auto" w:val="clear"/>
          </w:tcPr>
          <w:p>
            <w:pPr>
              <w:pStyle w:val="Normal"/>
              <w:spacing w:lineRule="exact" w:line="200"/>
              <w:rPr>
                <w:rFonts w:cs="Arial"/>
                <w:sz w:val="24"/>
              </w:rPr>
            </w:pPr>
            <w:r>
              <w:rPr>
                <w:rFonts w:cs="Arial"/>
                <w:sz w:val="24"/>
              </w:rPr>
            </w:r>
          </w:p>
        </w:tc>
        <w:tc>
          <w:tcPr>
            <w:tcW w:w="4980" w:type="dxa"/>
            <w:gridSpan w:val="2"/>
            <w:tcBorders/>
            <w:shd w:fill="auto" w:val="clear"/>
          </w:tcPr>
          <w:p>
            <w:pPr>
              <w:pStyle w:val="Normal"/>
              <w:spacing w:lineRule="exact" w:line="200"/>
              <w:rPr>
                <w:rFonts w:cs="Arial"/>
                <w:sz w:val="24"/>
              </w:rPr>
            </w:pPr>
            <w:r>
              <w:rPr>
                <w:rFonts w:cs="Arial"/>
                <w:sz w:val="24"/>
              </w:rPr>
            </w:r>
          </w:p>
        </w:tc>
      </w:tr>
      <w:tr>
        <w:trPr/>
        <w:tc>
          <w:tcPr>
            <w:tcW w:w="4981" w:type="dxa"/>
            <w:gridSpan w:val="2"/>
            <w:tcBorders/>
            <w:shd w:fill="auto" w:val="clear"/>
          </w:tcPr>
          <w:p>
            <w:pPr>
              <w:pStyle w:val="Heading2"/>
              <w:rPr>
                <w:rFonts w:cs="Arial"/>
              </w:rPr>
            </w:pPr>
            <w:r>
              <w:rPr>
                <w:rFonts w:cs="Arial"/>
              </w:rPr>
              <w:t>Module Title</w:t>
            </w:r>
          </w:p>
        </w:tc>
        <w:tc>
          <w:tcPr>
            <w:tcW w:w="1787" w:type="dxa"/>
            <w:tcBorders/>
            <w:shd w:fill="auto" w:val="clear"/>
          </w:tcPr>
          <w:p>
            <w:pPr>
              <w:pStyle w:val="Heading2"/>
              <w:rPr>
                <w:rFonts w:cs="Arial"/>
              </w:rPr>
            </w:pPr>
            <w:r>
              <w:rPr>
                <w:rFonts w:cs="Arial"/>
              </w:rPr>
              <w:t>Module Number</w:t>
            </w:r>
          </w:p>
        </w:tc>
        <w:tc>
          <w:tcPr>
            <w:tcW w:w="3193" w:type="dxa"/>
            <w:tcBorders/>
            <w:shd w:fill="auto" w:val="clear"/>
          </w:tcPr>
          <w:p>
            <w:pPr>
              <w:pStyle w:val="Heading2"/>
              <w:jc w:val="center"/>
              <w:rPr>
                <w:rFonts w:cs="Arial"/>
              </w:rPr>
            </w:pPr>
            <w:r>
              <w:rPr>
                <w:rFonts w:cs="Arial"/>
              </w:rPr>
              <w:t>Module Tutor</w:t>
            </w:r>
          </w:p>
        </w:tc>
      </w:tr>
      <w:tr>
        <w:trPr>
          <w:trHeight w:val="305" w:hRule="atLeast"/>
        </w:trPr>
        <w:tc>
          <w:tcPr>
            <w:tcW w:w="49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cs="Arial"/>
                <w:sz w:val="24"/>
              </w:rPr>
            </w:pPr>
            <w:r>
              <w:rPr>
                <w:rFonts w:cs="Arial"/>
                <w:sz w:val="24"/>
              </w:rPr>
              <w:t>Mechanical Design</w:t>
            </w:r>
          </w:p>
        </w:tc>
        <w:tc>
          <w:tcPr>
            <w:tcW w:w="17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cs="Arial"/>
                <w:sz w:val="24"/>
              </w:rPr>
            </w:pPr>
            <w:r>
              <w:rPr>
                <w:rFonts w:cs="Arial"/>
                <w:sz w:val="24"/>
              </w:rPr>
              <w:t>NIM2211</w:t>
            </w:r>
          </w:p>
        </w:tc>
        <w:tc>
          <w:tcPr>
            <w:tcW w:w="31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cs="Arial"/>
                <w:sz w:val="24"/>
              </w:rPr>
            </w:pPr>
            <w:r>
              <w:rPr/>
            </w:r>
          </w:p>
        </w:tc>
      </w:tr>
      <w:tr>
        <w:trPr>
          <w:trHeight w:val="305" w:hRule="atLeast"/>
        </w:trPr>
        <w:tc>
          <w:tcPr>
            <w:tcW w:w="49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cs="Arial"/>
                <w:sz w:val="24"/>
              </w:rPr>
            </w:pPr>
            <w:r>
              <w:rPr>
                <w:rFonts w:cs="Arial"/>
                <w:sz w:val="24"/>
              </w:rPr>
              <w:t>Automotive Design</w:t>
            </w:r>
          </w:p>
        </w:tc>
        <w:tc>
          <w:tcPr>
            <w:tcW w:w="17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cs="Arial"/>
                <w:sz w:val="24"/>
              </w:rPr>
            </w:pPr>
            <w:r>
              <w:rPr>
                <w:rFonts w:cs="Arial"/>
                <w:sz w:val="24"/>
              </w:rPr>
              <w:t>NIM2207</w:t>
            </w:r>
          </w:p>
        </w:tc>
        <w:tc>
          <w:tcPr>
            <w:tcW w:w="31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cs="Arial"/>
                <w:sz w:val="24"/>
              </w:rPr>
            </w:pPr>
            <w:r>
              <w:rPr/>
            </w:r>
          </w:p>
        </w:tc>
      </w:tr>
      <w:tr>
        <w:trPr/>
        <w:tc>
          <w:tcPr>
            <w:tcW w:w="4981" w:type="dxa"/>
            <w:gridSpan w:val="2"/>
            <w:tcBorders/>
            <w:shd w:fill="auto" w:val="clear"/>
          </w:tcPr>
          <w:p>
            <w:pPr>
              <w:pStyle w:val="Heading2"/>
              <w:rPr>
                <w:rFonts w:cs="Arial"/>
              </w:rPr>
            </w:pPr>
            <w:r>
              <w:rPr>
                <w:rFonts w:cs="Arial"/>
              </w:rPr>
            </w:r>
          </w:p>
        </w:tc>
        <w:tc>
          <w:tcPr>
            <w:tcW w:w="1787" w:type="dxa"/>
            <w:tcBorders/>
            <w:shd w:fill="auto" w:val="clear"/>
          </w:tcPr>
          <w:p>
            <w:pPr>
              <w:pStyle w:val="Heading2"/>
              <w:rPr>
                <w:rFonts w:cs="Arial"/>
              </w:rPr>
            </w:pPr>
            <w:r>
              <w:rPr>
                <w:rFonts w:cs="Arial"/>
              </w:rPr>
            </w:r>
          </w:p>
        </w:tc>
        <w:tc>
          <w:tcPr>
            <w:tcW w:w="3193" w:type="dxa"/>
            <w:tcBorders/>
            <w:shd w:fill="auto" w:val="clear"/>
          </w:tcPr>
          <w:p>
            <w:pPr>
              <w:pStyle w:val="Heading2"/>
              <w:jc w:val="center"/>
              <w:rPr>
                <w:rFonts w:cs="Arial"/>
              </w:rPr>
            </w:pPr>
            <w:r>
              <w:rPr>
                <w:rFonts w:cs="Arial"/>
              </w:rPr>
            </w:r>
          </w:p>
        </w:tc>
      </w:tr>
      <w:tr>
        <w:trPr/>
        <w:tc>
          <w:tcPr>
            <w:tcW w:w="4981" w:type="dxa"/>
            <w:gridSpan w:val="2"/>
            <w:tcBorders/>
            <w:shd w:fill="auto" w:val="clear"/>
          </w:tcPr>
          <w:p>
            <w:pPr>
              <w:pStyle w:val="Heading2"/>
              <w:rPr>
                <w:rFonts w:cs="Arial"/>
              </w:rPr>
            </w:pPr>
            <w:r>
              <w:rPr>
                <w:rFonts w:cs="Arial"/>
              </w:rPr>
              <w:t>Assignment Title</w:t>
            </w:r>
          </w:p>
        </w:tc>
        <w:tc>
          <w:tcPr>
            <w:tcW w:w="1787" w:type="dxa"/>
            <w:tcBorders/>
            <w:shd w:fill="auto" w:val="clear"/>
          </w:tcPr>
          <w:p>
            <w:pPr>
              <w:pStyle w:val="Heading2"/>
              <w:rPr>
                <w:rFonts w:cs="Arial"/>
              </w:rPr>
            </w:pPr>
            <w:r>
              <w:rPr>
                <w:rFonts w:cs="Arial"/>
              </w:rPr>
              <w:t>Ass. Weighting</w:t>
            </w:r>
          </w:p>
        </w:tc>
        <w:tc>
          <w:tcPr>
            <w:tcW w:w="3193" w:type="dxa"/>
            <w:tcBorders/>
            <w:shd w:fill="auto" w:val="clear"/>
          </w:tcPr>
          <w:p>
            <w:pPr>
              <w:pStyle w:val="Heading2"/>
              <w:jc w:val="center"/>
              <w:rPr>
                <w:rFonts w:cs="Arial"/>
              </w:rPr>
            </w:pPr>
            <w:r>
              <w:rPr>
                <w:rFonts w:cs="Arial"/>
              </w:rPr>
              <w:t>Date Stamp:</w:t>
            </w:r>
          </w:p>
        </w:tc>
      </w:tr>
      <w:tr>
        <w:trPr>
          <w:cantSplit w:val="true"/>
        </w:trPr>
        <w:tc>
          <w:tcPr>
            <w:tcW w:w="4981" w:type="dxa"/>
            <w:gridSpan w:val="2"/>
            <w:tcBorders>
              <w:top w:val="single" w:sz="4" w:space="0" w:color="00000A"/>
              <w:left w:val="single" w:sz="4" w:space="0" w:color="00000A"/>
              <w:bottom w:val="single" w:sz="4" w:space="0" w:color="00000A"/>
              <w:insideH w:val="single" w:sz="4" w:space="0" w:color="00000A"/>
            </w:tcBorders>
            <w:shd w:fill="auto" w:val="clear"/>
          </w:tcPr>
          <w:p>
            <w:pPr>
              <w:pStyle w:val="Normal"/>
              <w:rPr>
                <w:rFonts w:cs="Arial"/>
                <w:sz w:val="24"/>
                <w:szCs w:val="24"/>
                <w:lang w:eastAsia="en-GB"/>
              </w:rPr>
            </w:pPr>
            <w:r>
              <w:rPr>
                <w:rFonts w:cs="Arial"/>
                <w:sz w:val="24"/>
                <w:szCs w:val="24"/>
                <w:lang w:eastAsia="en-GB"/>
              </w:rPr>
              <w:t>Detailed Design report (individual)</w:t>
            </w:r>
          </w:p>
        </w:tc>
        <w:tc>
          <w:tcPr>
            <w:tcW w:w="17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left"/>
              <w:rPr>
                <w:rFonts w:cs="Arial"/>
                <w:b/>
                <w:b/>
                <w:sz w:val="18"/>
                <w:szCs w:val="18"/>
              </w:rPr>
            </w:pPr>
            <w:r>
              <w:rPr>
                <w:rFonts w:cs="Arial"/>
                <w:b/>
                <w:sz w:val="18"/>
                <w:szCs w:val="18"/>
              </w:rPr>
              <w:t>50% OF MODULE</w:t>
            </w:r>
          </w:p>
        </w:tc>
        <w:tc>
          <w:tcPr>
            <w:tcW w:w="3193" w:type="dxa"/>
            <w:tcBorders/>
            <w:shd w:fill="auto" w:val="clear"/>
          </w:tcPr>
          <w:p>
            <w:pPr>
              <w:pStyle w:val="Normal"/>
              <w:rPr/>
            </w:pPr>
            <w:r>
              <w:rPr/>
            </w:r>
          </w:p>
        </w:tc>
      </w:tr>
      <w:tr>
        <w:trPr>
          <w:trHeight w:val="332" w:hRule="atLeast"/>
        </w:trPr>
        <w:tc>
          <w:tcPr>
            <w:tcW w:w="4981" w:type="dxa"/>
            <w:gridSpan w:val="2"/>
            <w:tcBorders>
              <w:top w:val="single" w:sz="4" w:space="0" w:color="00000A"/>
            </w:tcBorders>
            <w:shd w:fill="auto" w:val="clear"/>
            <w:vAlign w:val="center"/>
          </w:tcPr>
          <w:p>
            <w:pPr>
              <w:pStyle w:val="Normal"/>
              <w:spacing w:lineRule="exact" w:line="200"/>
              <w:rPr>
                <w:rFonts w:cs="Arial"/>
                <w:sz w:val="24"/>
              </w:rPr>
            </w:pPr>
            <w:r>
              <w:rPr>
                <w:rFonts w:cs="Arial"/>
                <w:sz w:val="24"/>
              </w:rPr>
            </w:r>
          </w:p>
        </w:tc>
        <w:tc>
          <w:tcPr>
            <w:tcW w:w="1787" w:type="dxa"/>
            <w:tcBorders/>
            <w:shd w:fill="auto" w:val="clear"/>
            <w:vAlign w:val="center"/>
          </w:tcPr>
          <w:p>
            <w:pPr>
              <w:pStyle w:val="Normal"/>
              <w:spacing w:lineRule="exact" w:line="200"/>
              <w:rPr>
                <w:rFonts w:cs="Arial"/>
              </w:rPr>
            </w:pPr>
            <w:r>
              <w:rPr>
                <w:rFonts w:cs="Arial"/>
              </w:rPr>
            </w:r>
          </w:p>
        </w:tc>
        <w:tc>
          <w:tcPr>
            <w:tcW w:w="3193" w:type="dxa"/>
            <w:tcBorders/>
            <w:shd w:fill="auto" w:val="clear"/>
          </w:tcPr>
          <w:p>
            <w:pPr>
              <w:pStyle w:val="Normal"/>
              <w:rPr/>
            </w:pPr>
            <w:r>
              <w:rPr/>
            </w:r>
          </w:p>
        </w:tc>
      </w:tr>
      <w:tr>
        <w:trPr>
          <w:trHeight w:val="353" w:hRule="atLeast"/>
        </w:trPr>
        <w:tc>
          <w:tcPr>
            <w:tcW w:w="2490" w:type="dxa"/>
            <w:tcBorders>
              <w:bottom w:val="single" w:sz="4" w:space="0" w:color="00000A"/>
              <w:insideH w:val="single" w:sz="4" w:space="0" w:color="00000A"/>
            </w:tcBorders>
            <w:shd w:fill="auto" w:val="clear"/>
            <w:vAlign w:val="center"/>
          </w:tcPr>
          <w:p>
            <w:pPr>
              <w:pStyle w:val="Heading2"/>
              <w:rPr>
                <w:rFonts w:cs="Arial"/>
              </w:rPr>
            </w:pPr>
            <w:r>
              <w:rPr>
                <w:rFonts w:cs="Arial"/>
              </w:rPr>
              <w:t>Date Due</w:t>
            </w:r>
          </w:p>
        </w:tc>
        <w:tc>
          <w:tcPr>
            <w:tcW w:w="2491" w:type="dxa"/>
            <w:tcBorders>
              <w:bottom w:val="single" w:sz="4" w:space="0" w:color="00000A"/>
              <w:insideH w:val="single" w:sz="4" w:space="0" w:color="00000A"/>
            </w:tcBorders>
            <w:shd w:fill="auto" w:val="clear"/>
            <w:vAlign w:val="center"/>
          </w:tcPr>
          <w:p>
            <w:pPr>
              <w:pStyle w:val="Heading2"/>
              <w:rPr>
                <w:rFonts w:cs="Arial"/>
              </w:rPr>
            </w:pPr>
            <w:r>
              <w:rPr>
                <w:rFonts w:cs="Arial"/>
              </w:rPr>
              <w:t>Feedback and Marking</w:t>
            </w:r>
          </w:p>
        </w:tc>
        <w:tc>
          <w:tcPr>
            <w:tcW w:w="1787" w:type="dxa"/>
            <w:tcBorders/>
            <w:shd w:fill="auto" w:val="clear"/>
            <w:vAlign w:val="center"/>
          </w:tcPr>
          <w:p>
            <w:pPr>
              <w:pStyle w:val="Heading2"/>
              <w:rPr>
                <w:rFonts w:cs="Arial"/>
              </w:rPr>
            </w:pPr>
            <w:r>
              <w:rPr>
                <w:rFonts w:cs="Arial"/>
              </w:rPr>
              <w:t>Words Limit</w:t>
            </w:r>
          </w:p>
        </w:tc>
        <w:tc>
          <w:tcPr>
            <w:tcW w:w="3193" w:type="dxa"/>
            <w:tcBorders/>
            <w:shd w:fill="auto" w:val="clear"/>
          </w:tcPr>
          <w:p>
            <w:pPr>
              <w:pStyle w:val="Normal"/>
              <w:rPr/>
            </w:pPr>
            <w:r>
              <w:rPr/>
            </w:r>
          </w:p>
        </w:tc>
      </w:tr>
      <w:tr>
        <w:trPr>
          <w:trHeight w:val="603" w:hRule="atLeast"/>
        </w:trPr>
        <w:tc>
          <w:tcPr>
            <w:tcW w:w="24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rFonts w:cs="Arial"/>
                <w:b/>
                <w:b/>
                <w:sz w:val="24"/>
                <w:szCs w:val="24"/>
              </w:rPr>
            </w:pPr>
            <w:r>
              <w:rPr/>
            </w:r>
          </w:p>
        </w:tc>
        <w:tc>
          <w:tcPr>
            <w:tcW w:w="2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rFonts w:cs="Arial"/>
                <w:b/>
                <w:b/>
                <w:sz w:val="24"/>
                <w:szCs w:val="24"/>
              </w:rPr>
            </w:pPr>
            <w:r>
              <w:rPr/>
            </w:r>
          </w:p>
        </w:tc>
        <w:tc>
          <w:tcPr>
            <w:tcW w:w="17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rFonts w:cs="Arial"/>
                <w:b/>
                <w:b/>
                <w:sz w:val="24"/>
                <w:szCs w:val="24"/>
              </w:rPr>
            </w:pPr>
            <w:r>
              <w:rPr>
                <w:rFonts w:cs="Arial"/>
                <w:b/>
                <w:sz w:val="24"/>
                <w:szCs w:val="24"/>
              </w:rPr>
              <w:t>2000-3000</w:t>
            </w:r>
          </w:p>
        </w:tc>
        <w:tc>
          <w:tcPr>
            <w:tcW w:w="3193" w:type="dxa"/>
            <w:tcBorders/>
            <w:shd w:fill="auto" w:val="clear"/>
          </w:tcPr>
          <w:p>
            <w:pPr>
              <w:pStyle w:val="Normal"/>
              <w:rPr/>
            </w:pPr>
            <w:r>
              <w:rPr/>
            </w:r>
          </w:p>
        </w:tc>
      </w:tr>
    </w:tbl>
    <w:p>
      <w:pPr>
        <w:pStyle w:val="Normal"/>
        <w:rPr>
          <w:rFonts w:cs="Arial"/>
        </w:rPr>
      </w:pPr>
      <w:r>
        <w:rPr>
          <w:rFonts w:cs="Arial"/>
        </w:rPr>
      </w:r>
    </w:p>
    <w:p>
      <w:pPr>
        <w:pStyle w:val="Normal"/>
        <w:rPr>
          <w:rFonts w:cs="Arial"/>
        </w:rPr>
      </w:pPr>
      <w:r>
        <w:rPr>
          <w:rFonts w:cs="Arial"/>
          <w:b/>
        </w:rPr>
        <w:t>PERFORMANCE FEEDBACK:  During Tutorial and on UniLearn and TurnitIn systems</w:t>
      </w:r>
    </w:p>
    <w:p>
      <w:pPr>
        <w:pStyle w:val="Normal"/>
        <w:rPr>
          <w:rFonts w:cs="Arial"/>
        </w:rPr>
      </w:pPr>
      <w:r>
        <w:rPr>
          <w:rFonts w:cs="Arial"/>
        </w:rPr>
      </w:r>
    </w:p>
    <w:p>
      <w:pPr>
        <w:pStyle w:val="Normal"/>
        <w:rPr>
          <w:rFonts w:cs="Arial"/>
          <w:b/>
          <w:b/>
        </w:rPr>
      </w:pPr>
      <w:r>
        <w:rPr>
          <w:rFonts w:cs="Arial"/>
          <w:b/>
        </w:rPr>
        <w:t>Assessment Criteria</w:t>
        <w:tab/>
        <w:tab/>
        <w:t>% Weight</w:t>
        <w:tab/>
        <w:t>Grade</w:t>
        <w:tab/>
        <w:tab/>
        <w:tab/>
      </w:r>
      <w:r>
        <w:rPr>
          <w:rFonts w:cs="Arial"/>
          <w:b/>
          <w:u w:val="single"/>
        </w:rPr>
        <w:t xml:space="preserve">Overall Grade </w:t>
      </w:r>
      <w:r>
        <w:rPr>
          <w:rFonts w:cs="Arial"/>
        </w:rPr>
        <w:t>…………….................</w:t>
      </w:r>
    </w:p>
    <w:p>
      <w:pPr>
        <w:pStyle w:val="Normal"/>
        <w:ind w:left="426" w:hanging="426"/>
        <w:rPr>
          <w:rFonts w:cs="Arial"/>
          <w:i/>
          <w:i/>
        </w:rPr>
      </w:pPr>
      <w:r>
        <w:rPr>
          <w:rFonts w:cs="Arial"/>
          <w:i/>
        </w:rPr>
        <w:t>(See Assignment Spec.)</w:t>
      </w:r>
    </w:p>
    <w:p>
      <w:pPr>
        <w:pStyle w:val="Normal"/>
        <w:ind w:left="426" w:hanging="426"/>
        <w:rPr>
          <w:rFonts w:cs="Arial"/>
          <w:b/>
          <w:b/>
          <w:u w:val="single"/>
        </w:rPr>
      </w:pPr>
      <w:r>
        <w:rPr>
          <w:rFonts w:cs="Arial"/>
          <w:b/>
        </w:rPr>
        <w:tab/>
        <w:tab/>
        <w:tab/>
        <w:tab/>
        <w:tab/>
        <w:tab/>
        <w:tab/>
        <w:tab/>
        <w:tab/>
        <w:tab/>
      </w:r>
      <w:r>
        <w:rPr>
          <w:rFonts w:cs="Arial"/>
          <w:b/>
          <w:u w:val="single"/>
        </w:rPr>
        <w:t>Tutor’s Signature:</w:t>
      </w:r>
    </w:p>
    <w:p>
      <w:pPr>
        <w:pStyle w:val="Normal"/>
        <w:ind w:left="426" w:hanging="426"/>
        <w:rPr>
          <w:rFonts w:cs="Arial"/>
        </w:rPr>
      </w:pPr>
      <w:r>
        <w:rPr>
          <w:rFonts w:cs="Arial"/>
        </w:rPr>
        <w:tab/>
        <w:tab/>
        <w:tab/>
        <w:tab/>
        <w:tab/>
      </w:r>
    </w:p>
    <w:p>
      <w:pPr>
        <w:pStyle w:val="Normal"/>
        <w:ind w:left="426" w:hanging="426"/>
        <w:rPr>
          <w:rFonts w:cs="Arial"/>
        </w:rPr>
      </w:pPr>
      <w:r>
        <w:rPr>
          <w:rFonts w:cs="Arial"/>
        </w:rPr>
        <w:tab/>
        <w:tab/>
        <w:tab/>
        <w:tab/>
        <w:tab/>
        <w:tab/>
        <w:tab/>
        <w:tab/>
        <w:tab/>
        <w:tab/>
        <w:t>……………………………....................</w:t>
      </w:r>
    </w:p>
    <w:p>
      <w:pPr>
        <w:pStyle w:val="Normal"/>
        <w:ind w:left="426" w:hanging="426"/>
        <w:rPr>
          <w:rFonts w:cs="Arial"/>
          <w:b/>
          <w:b/>
        </w:rPr>
      </w:pPr>
      <w:r>
        <w:rPr>
          <w:rFonts w:cs="Arial"/>
        </w:rPr>
        <w:tab/>
        <w:tab/>
        <w:tab/>
        <w:tab/>
        <w:tab/>
      </w:r>
    </w:p>
    <w:p>
      <w:pPr>
        <w:pStyle w:val="Normal"/>
        <w:ind w:left="426" w:hanging="426"/>
        <w:rPr>
          <w:rFonts w:cs="Arial"/>
        </w:rPr>
      </w:pPr>
      <w:r>
        <w:rPr>
          <w:rFonts w:cs="Arial"/>
        </w:rPr>
        <w:t xml:space="preserve">                                                  </w:t>
      </w:r>
    </w:p>
    <w:p>
      <w:pPr>
        <w:pStyle w:val="Normal"/>
        <w:rPr>
          <w:rFonts w:cs="Arial"/>
        </w:rPr>
      </w:pPr>
      <w:r>
        <w:rPr>
          <w:rFonts w:cs="Arial"/>
        </w:rPr>
        <w:tab/>
      </w:r>
    </w:p>
    <w:p>
      <w:pPr>
        <w:pStyle w:val="Normal"/>
        <w:rPr>
          <w:rFonts w:cs="Arial"/>
          <w:i/>
          <w:i/>
        </w:rPr>
      </w:pPr>
      <w:r>
        <w:rPr>
          <w:rFonts w:cs="Arial"/>
          <w:b/>
        </w:rPr>
        <w:t>Summary Comments:</w:t>
      </w:r>
      <w:r>
        <w:rPr>
          <w:rFonts w:cs="Arial"/>
        </w:rPr>
        <w:t xml:space="preserve">  </w:t>
      </w:r>
      <w:r>
        <w:rPr>
          <w:rFonts w:cs="Arial"/>
          <w:i/>
        </w:rPr>
        <w:t>(Please include comments on performance in relation to assessment criteria)</w:t>
      </w:r>
    </w:p>
    <w:p>
      <w:pPr>
        <w:pStyle w:val="Normal"/>
        <w:rPr/>
      </w:pPr>
      <w:r>
        <w:rPr/>
        <w:tab/>
        <w:tab/>
        <w:tab/>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r>
        <w:br w:type="page"/>
      </w:r>
    </w:p>
    <w:p>
      <w:pPr>
        <w:pStyle w:val="Normal"/>
        <w:keepNext w:val="true"/>
        <w:widowControl w:val="false"/>
        <w:tabs>
          <w:tab w:val="left" w:pos="1700" w:leader="none"/>
          <w:tab w:val="left" w:pos="3400" w:leader="none"/>
          <w:tab w:val="left" w:pos="5100" w:leader="none"/>
          <w:tab w:val="left" w:pos="6800" w:leader="none"/>
          <w:tab w:val="left" w:pos="8500" w:leader="none"/>
        </w:tabs>
        <w:suppressAutoHyphens w:val="true"/>
        <w:spacing w:lineRule="atLeast" w:line="340" w:before="140" w:after="120"/>
        <w:jc w:val="center"/>
        <w:rPr>
          <w:rFonts w:cs="Arial"/>
          <w:b/>
          <w:b/>
          <w:bCs/>
          <w:color w:val="000000"/>
          <w:sz w:val="28"/>
          <w:szCs w:val="28"/>
          <w:lang w:eastAsia="en-GB"/>
        </w:rPr>
      </w:pPr>
      <w:r>
        <w:rPr>
          <w:rFonts w:cs="Arial"/>
          <w:b/>
          <w:bCs/>
          <w:color w:val="000000"/>
          <w:sz w:val="28"/>
          <w:szCs w:val="28"/>
          <w:lang w:eastAsia="en-GB"/>
        </w:rPr>
        <w:t>Detailed Design (individual project)</w:t>
      </w:r>
    </w:p>
    <w:p>
      <w:pPr>
        <w:pStyle w:val="Normal"/>
        <w:widowControl w:val="false"/>
        <w:spacing w:lineRule="auto" w:line="276" w:before="120" w:after="0"/>
        <w:rPr>
          <w:rFonts w:cs="Arial"/>
          <w:color w:val="000000"/>
          <w:sz w:val="24"/>
          <w:szCs w:val="24"/>
          <w:lang w:eastAsia="en-GB"/>
        </w:rPr>
      </w:pPr>
      <w:r>
        <w:rPr>
          <w:rFonts w:cs="Arial"/>
          <w:color w:val="000000"/>
          <w:sz w:val="24"/>
          <w:szCs w:val="24"/>
          <w:lang w:eastAsia="en-GB"/>
        </w:rPr>
        <w:t>INTRODUCTION</w:t>
      </w:r>
    </w:p>
    <w:p>
      <w:pPr>
        <w:pStyle w:val="Normal"/>
        <w:widowControl w:val="false"/>
        <w:tabs>
          <w:tab w:val="left" w:pos="1700" w:leader="none"/>
          <w:tab w:val="left" w:pos="3400" w:leader="none"/>
          <w:tab w:val="left" w:pos="5100" w:leader="none"/>
          <w:tab w:val="left" w:pos="6800" w:leader="none"/>
          <w:tab w:val="left" w:pos="8500" w:leader="none"/>
        </w:tabs>
        <w:suppressAutoHyphens w:val="true"/>
        <w:spacing w:lineRule="auto" w:line="276" w:before="120" w:after="240"/>
        <w:rPr>
          <w:rFonts w:cs="Arial"/>
          <w:color w:val="000000"/>
          <w:lang w:eastAsia="en-GB"/>
        </w:rPr>
      </w:pPr>
      <w:r>
        <w:rPr>
          <w:rFonts w:cs="Arial"/>
          <w:color w:val="000000"/>
          <w:lang w:eastAsia="en-GB"/>
        </w:rPr>
        <w:t>This is an individual project and you are expected to work on and develop further the initial group project from the concept to a detailed design project ready for workshop. The final report should contain documented decision-making process.</w:t>
      </w:r>
    </w:p>
    <w:p>
      <w:pPr>
        <w:pStyle w:val="Normal"/>
        <w:widowControl w:val="false"/>
        <w:tabs>
          <w:tab w:val="left" w:pos="1700" w:leader="none"/>
          <w:tab w:val="left" w:pos="3400" w:leader="none"/>
          <w:tab w:val="left" w:pos="5100" w:leader="none"/>
          <w:tab w:val="left" w:pos="6800" w:leader="none"/>
          <w:tab w:val="left" w:pos="8500" w:leader="none"/>
        </w:tabs>
        <w:suppressAutoHyphens w:val="true"/>
        <w:spacing w:lineRule="auto" w:line="276" w:before="120" w:after="240"/>
        <w:rPr>
          <w:bCs/>
        </w:rPr>
      </w:pPr>
      <w:r>
        <w:rPr>
          <w:bCs/>
        </w:rPr>
        <w:t>The detailed design project aims to teach design principles to students following varied disciplines such as automotive engineering, general engineering, environmental engineering, computer aided engineering, etc. A range of projects offered has been created to give the students a choice with respect to their particular discipline. Furthermore, elements of sustainable engineering have been included to introduce students to concepts of re-useable materials and energies.</w:t>
      </w:r>
    </w:p>
    <w:p>
      <w:pPr>
        <w:pStyle w:val="Normal"/>
        <w:rPr>
          <w:b/>
          <w:b/>
        </w:rPr>
      </w:pPr>
      <w:r>
        <w:rPr>
          <w:b/>
        </w:rPr>
        <w:t>Objectives</w:t>
      </w:r>
    </w:p>
    <w:p>
      <w:pPr>
        <w:pStyle w:val="Normal"/>
        <w:rPr>
          <w:b/>
          <w:b/>
        </w:rPr>
      </w:pPr>
      <w:r>
        <w:rPr>
          <w:b/>
        </w:rPr>
      </w:r>
    </w:p>
    <w:p>
      <w:pPr>
        <w:pStyle w:val="Normal"/>
        <w:numPr>
          <w:ilvl w:val="0"/>
          <w:numId w:val="3"/>
        </w:numPr>
        <w:ind w:left="720" w:hanging="720"/>
        <w:jc w:val="left"/>
        <w:rPr/>
      </w:pPr>
      <w:r>
        <w:rPr/>
        <w:t xml:space="preserve">To give practice and experience in tackling an open-ended design problem </w:t>
      </w:r>
    </w:p>
    <w:p>
      <w:pPr>
        <w:pStyle w:val="Normal"/>
        <w:numPr>
          <w:ilvl w:val="0"/>
          <w:numId w:val="3"/>
        </w:numPr>
        <w:ind w:left="720" w:hanging="720"/>
        <w:jc w:val="left"/>
        <w:rPr/>
      </w:pPr>
      <w:r>
        <w:rPr/>
        <w:t xml:space="preserve">To allow students to develop research and investigative skills </w:t>
      </w:r>
    </w:p>
    <w:p>
      <w:pPr>
        <w:pStyle w:val="Normal"/>
        <w:numPr>
          <w:ilvl w:val="0"/>
          <w:numId w:val="3"/>
        </w:numPr>
        <w:ind w:left="720" w:hanging="720"/>
        <w:jc w:val="left"/>
        <w:rPr/>
      </w:pPr>
      <w:r>
        <w:rPr/>
        <w:t xml:space="preserve">To enable students to select materials and manufacturing processes as part of the overall design </w:t>
      </w:r>
    </w:p>
    <w:p>
      <w:pPr>
        <w:pStyle w:val="Normal"/>
        <w:numPr>
          <w:ilvl w:val="0"/>
          <w:numId w:val="3"/>
        </w:numPr>
        <w:ind w:left="720" w:hanging="720"/>
        <w:jc w:val="left"/>
        <w:rPr/>
      </w:pPr>
      <w:r>
        <w:rPr/>
        <w:t xml:space="preserve">To enable students to develop their skills at both assembly drawing and detail design </w:t>
      </w:r>
    </w:p>
    <w:p>
      <w:pPr>
        <w:pStyle w:val="Normal"/>
        <w:numPr>
          <w:ilvl w:val="0"/>
          <w:numId w:val="3"/>
        </w:numPr>
        <w:ind w:left="720" w:hanging="720"/>
        <w:jc w:val="left"/>
        <w:rPr/>
      </w:pPr>
      <w:r>
        <w:rPr/>
        <w:t>To introduce sustainable engineering concepts</w:t>
      </w:r>
    </w:p>
    <w:p>
      <w:pPr>
        <w:pStyle w:val="Normal"/>
        <w:numPr>
          <w:ilvl w:val="0"/>
          <w:numId w:val="3"/>
        </w:numPr>
        <w:ind w:left="720" w:hanging="720"/>
        <w:jc w:val="left"/>
        <w:rPr/>
      </w:pPr>
      <w:r>
        <w:rPr/>
        <w:t xml:space="preserve">To enable students to develop report presentation skills </w:t>
      </w:r>
    </w:p>
    <w:p>
      <w:pPr>
        <w:pStyle w:val="Normal"/>
        <w:widowControl w:val="false"/>
        <w:spacing w:lineRule="auto" w:line="276" w:before="280" w:after="0"/>
        <w:rPr>
          <w:rFonts w:cs="Arial"/>
          <w:color w:val="000000"/>
          <w:sz w:val="24"/>
          <w:szCs w:val="24"/>
          <w:lang w:eastAsia="en-GB"/>
        </w:rPr>
      </w:pPr>
      <w:r>
        <w:rPr>
          <w:rFonts w:cs="Arial"/>
          <w:color w:val="000000"/>
          <w:sz w:val="24"/>
          <w:szCs w:val="24"/>
          <w:lang w:eastAsia="en-GB"/>
        </w:rPr>
        <w:t>LEARNING OUTCOMES</w:t>
      </w:r>
    </w:p>
    <w:p>
      <w:pPr>
        <w:pStyle w:val="Normal"/>
        <w:widowControl w:val="false"/>
        <w:tabs>
          <w:tab w:val="left" w:pos="1700" w:leader="none"/>
          <w:tab w:val="left" w:pos="3400" w:leader="none"/>
          <w:tab w:val="left" w:pos="5100" w:leader="none"/>
          <w:tab w:val="left" w:pos="6800" w:leader="none"/>
          <w:tab w:val="left" w:pos="8500" w:leader="none"/>
        </w:tabs>
        <w:suppressAutoHyphens w:val="true"/>
        <w:spacing w:lineRule="auto" w:line="276" w:before="120" w:after="240"/>
        <w:jc w:val="left"/>
        <w:rPr>
          <w:rFonts w:cs="Arial"/>
          <w:szCs w:val="22"/>
        </w:rPr>
      </w:pPr>
      <w:r>
        <w:rPr>
          <w:szCs w:val="22"/>
        </w:rPr>
        <w:t>This assignment allows you to demonstrate all of the outcomes of this module:</w:t>
      </w:r>
    </w:p>
    <w:p>
      <w:pPr>
        <w:pStyle w:val="Hangingindent1"/>
        <w:numPr>
          <w:ilvl w:val="0"/>
          <w:numId w:val="8"/>
        </w:numPr>
        <w:ind w:left="720" w:hanging="720"/>
        <w:rPr>
          <w:rFonts w:cs="Arial"/>
        </w:rPr>
      </w:pPr>
      <w:r>
        <w:rPr>
          <w:rFonts w:cs="Arial"/>
        </w:rPr>
        <w:t>Demonstrate a detailed knowledge of individual elements of modern design concepts and methods;</w:t>
      </w:r>
    </w:p>
    <w:p>
      <w:pPr>
        <w:pStyle w:val="Normal"/>
        <w:numPr>
          <w:ilvl w:val="0"/>
          <w:numId w:val="7"/>
        </w:numPr>
        <w:tabs>
          <w:tab w:val="clear" w:pos="720"/>
        </w:tabs>
        <w:ind w:left="720" w:hanging="720"/>
        <w:rPr>
          <w:rFonts w:cs="Arial"/>
          <w:szCs w:val="22"/>
        </w:rPr>
      </w:pPr>
      <w:r>
        <w:rPr>
          <w:rFonts w:cs="Arial"/>
          <w:szCs w:val="22"/>
        </w:rPr>
        <w:t>Cognitive &amp; intellectual Skill: Identify key areas of product design analysis and choose appropriate methods for their solution in a considered manner;</w:t>
      </w:r>
    </w:p>
    <w:p>
      <w:pPr>
        <w:pStyle w:val="Normal"/>
        <w:numPr>
          <w:ilvl w:val="0"/>
          <w:numId w:val="7"/>
        </w:numPr>
        <w:tabs>
          <w:tab w:val="clear" w:pos="720"/>
        </w:tabs>
        <w:ind w:left="720" w:hanging="720"/>
        <w:rPr>
          <w:rFonts w:cs="Arial"/>
          <w:szCs w:val="22"/>
        </w:rPr>
      </w:pPr>
      <w:r>
        <w:rPr>
          <w:rFonts w:cs="Arial"/>
          <w:szCs w:val="22"/>
        </w:rPr>
        <w:t>Practical &amp; Professional Skills: Operate ethically in situation of varying complexity and predictability requiring the application of a wide range of techniques of modern design concepts and methods;</w:t>
      </w:r>
    </w:p>
    <w:p>
      <w:pPr>
        <w:pStyle w:val="Normal"/>
        <w:numPr>
          <w:ilvl w:val="0"/>
          <w:numId w:val="7"/>
        </w:numPr>
        <w:tabs>
          <w:tab w:val="clear" w:pos="720"/>
        </w:tabs>
        <w:ind w:left="720" w:hanging="720"/>
        <w:rPr>
          <w:rFonts w:cs="Arial"/>
          <w:szCs w:val="22"/>
        </w:rPr>
      </w:pPr>
      <w:r>
        <w:rPr>
          <w:rFonts w:cs="Arial"/>
          <w:szCs w:val="22"/>
        </w:rPr>
        <w:t>Key Transferable Skills: Select and use a range of communication methods appropriate to the product design analysis.</w:t>
      </w:r>
    </w:p>
    <w:p>
      <w:pPr>
        <w:pStyle w:val="Normal"/>
        <w:rPr>
          <w:b/>
          <w:b/>
        </w:rPr>
      </w:pPr>
      <w:r>
        <w:rPr>
          <w:b/>
        </w:rPr>
      </w:r>
    </w:p>
    <w:p>
      <w:pPr>
        <w:pStyle w:val="Normal"/>
        <w:rPr/>
      </w:pPr>
      <w:r>
        <w:rPr/>
        <w:t>Working individually, you should build on the previous concept design and convert it into a workable detailed design. This assignment will include design analysis, material selection, component selection, detailed drawings and assembly drawings. Presentation should be in the form of a standard professional report complete with assembly and detail drawings as required for issue to a workshop.</w:t>
      </w:r>
    </w:p>
    <w:p>
      <w:pPr>
        <w:pStyle w:val="Normal"/>
        <w:rPr/>
      </w:pPr>
      <w:r>
        <w:rPr/>
      </w:r>
    </w:p>
    <w:p>
      <w:pPr>
        <w:pStyle w:val="Heading2"/>
        <w:rPr>
          <w:bCs/>
        </w:rPr>
      </w:pPr>
      <w:r>
        <w:rPr>
          <w:bCs/>
        </w:rPr>
        <w:t>3-D Representations</w:t>
      </w:r>
    </w:p>
    <w:p>
      <w:pPr>
        <w:pStyle w:val="Normal"/>
        <w:rPr/>
      </w:pPr>
      <w:r>
        <w:rPr/>
        <w:t xml:space="preserve">Note! You should use standard means of presenting drawings such as paper, Solid Works, however, </w:t>
      </w:r>
      <w:r>
        <w:rPr>
          <w:b/>
          <w:u w:val="single"/>
        </w:rPr>
        <w:t>each student is expected to complete as a minimum 5 details drawing complex enough to demonstrate design skills (an assembly and a detail drawing of main components are required for minimum passing grade).</w:t>
      </w:r>
      <w:r>
        <w:rPr/>
        <w:t xml:space="preserve"> This mark will be extracted and used as part of your 3D mark for the module. Please note that the marking scheme reflects the need for this means of engineering communication.</w:t>
      </w:r>
    </w:p>
    <w:p>
      <w:pPr>
        <w:pStyle w:val="Normal"/>
        <w:rPr/>
      </w:pPr>
      <w:r>
        <w:rPr/>
      </w:r>
    </w:p>
    <w:p>
      <w:pPr>
        <w:pStyle w:val="Normal"/>
        <w:rPr/>
      </w:pPr>
      <w:r>
        <w:rPr>
          <w:b/>
        </w:rPr>
        <w:t>The Report:</w:t>
      </w:r>
      <w:r>
        <w:rPr/>
        <w:t xml:space="preserve"> complete with any engineering drawings, parts lists and appendices will be submitted by uploading a single PDF files to Unilearn. As a minimum requirement for passing mark, at least </w:t>
      </w:r>
      <w:r>
        <w:rPr>
          <w:b/>
        </w:rPr>
        <w:t>five detailed</w:t>
      </w:r>
      <w:r>
        <w:rPr/>
        <w:t xml:space="preserve"> </w:t>
      </w:r>
      <w:r>
        <w:rPr>
          <w:b/>
        </w:rPr>
        <w:t>drawings</w:t>
      </w:r>
      <w:r>
        <w:rPr/>
        <w:t xml:space="preserve"> of key components of the design must be submitted by each student individually.</w:t>
      </w:r>
    </w:p>
    <w:p>
      <w:pPr>
        <w:pStyle w:val="Normal"/>
        <w:rPr/>
      </w:pPr>
      <w:r>
        <w:rPr/>
      </w:r>
    </w:p>
    <w:p>
      <w:pPr>
        <w:pStyle w:val="Normal"/>
        <w:rPr>
          <w:b/>
          <w:b/>
        </w:rPr>
      </w:pPr>
      <w:r>
        <w:rPr>
          <w:b/>
        </w:rPr>
        <w:t>IMPORTANT!!</w:t>
      </w:r>
    </w:p>
    <w:p>
      <w:pPr>
        <w:pStyle w:val="ListParagraph"/>
        <w:numPr>
          <w:ilvl w:val="0"/>
          <w:numId w:val="9"/>
        </w:numPr>
        <w:rPr/>
      </w:pPr>
      <w:r>
        <w:rPr/>
        <w:t xml:space="preserve">For the report - a single file in PDF format must be submitted. Submissions in any other format will </w:t>
      </w:r>
      <w:r>
        <w:rPr>
          <w:b/>
        </w:rPr>
        <w:t>NOT</w:t>
      </w:r>
      <w:r>
        <w:rPr/>
        <w:t xml:space="preserve"> be marked.</w:t>
      </w:r>
    </w:p>
    <w:p>
      <w:pPr>
        <w:pStyle w:val="ListParagraph"/>
        <w:numPr>
          <w:ilvl w:val="0"/>
          <w:numId w:val="9"/>
        </w:numPr>
        <w:rPr/>
      </w:pPr>
      <w:r>
        <w:rPr/>
        <w:t>For the detailed design single zip file must be submitted. Create a copy of CAD model assembly and include all referenced parts in a single folder and compress it to zip file.</w:t>
      </w:r>
    </w:p>
    <w:p>
      <w:pPr>
        <w:pStyle w:val="ListParagraph"/>
        <w:numPr>
          <w:ilvl w:val="0"/>
          <w:numId w:val="9"/>
        </w:numPr>
        <w:rPr>
          <w:b/>
          <w:b/>
          <w:u w:val="single"/>
        </w:rPr>
      </w:pPr>
      <w:r>
        <w:rPr>
          <w:b/>
          <w:u w:val="single"/>
        </w:rPr>
        <w:t>Hard copy of the assembly and five detailed drawings must be submitted to the School Office by 3.30 PM on submission day.</w:t>
      </w:r>
    </w:p>
    <w:p>
      <w:pPr>
        <w:pStyle w:val="Normal"/>
        <w:rPr/>
      </w:pPr>
      <w:r>
        <w:rPr/>
      </w:r>
      <w:r>
        <w:br w:type="page"/>
      </w:r>
    </w:p>
    <w:p>
      <w:pPr>
        <w:pStyle w:val="Normal"/>
        <w:rPr>
          <w:b/>
          <w:b/>
        </w:rPr>
      </w:pPr>
      <w:r>
        <w:rPr>
          <w:b/>
        </w:rPr>
        <w:t>Professional Report</w:t>
      </w:r>
    </w:p>
    <w:p>
      <w:pPr>
        <w:pStyle w:val="Normal"/>
        <w:rPr/>
      </w:pPr>
      <w:r>
        <w:rPr/>
      </w:r>
    </w:p>
    <w:p>
      <w:pPr>
        <w:pStyle w:val="Normal"/>
        <w:rPr/>
      </w:pPr>
      <w:r>
        <w:rPr/>
        <w:t xml:space="preserve">Whenever a report is written the following sections should be included: </w:t>
      </w:r>
    </w:p>
    <w:p>
      <w:pPr>
        <w:pStyle w:val="Normal"/>
        <w:rPr/>
      </w:pPr>
      <w:r>
        <w:rPr/>
      </w:r>
    </w:p>
    <w:p>
      <w:pPr>
        <w:pStyle w:val="Normal"/>
        <w:numPr>
          <w:ilvl w:val="0"/>
          <w:numId w:val="5"/>
        </w:numPr>
        <w:jc w:val="left"/>
        <w:rPr/>
      </w:pPr>
      <w:r>
        <w:rPr/>
        <w:t>Front sheet (for administration purposes)</w:t>
      </w:r>
    </w:p>
    <w:p>
      <w:pPr>
        <w:pStyle w:val="Normal"/>
        <w:numPr>
          <w:ilvl w:val="0"/>
          <w:numId w:val="4"/>
        </w:numPr>
        <w:jc w:val="left"/>
        <w:rPr/>
      </w:pPr>
      <w:r>
        <w:rPr/>
        <w:t xml:space="preserve">Title and title page </w:t>
      </w:r>
    </w:p>
    <w:p>
      <w:pPr>
        <w:pStyle w:val="Normal"/>
        <w:numPr>
          <w:ilvl w:val="0"/>
          <w:numId w:val="4"/>
        </w:numPr>
        <w:jc w:val="left"/>
        <w:rPr/>
      </w:pPr>
      <w:r>
        <w:rPr/>
        <w:t xml:space="preserve">Contents page with page numbers </w:t>
      </w:r>
    </w:p>
    <w:p>
      <w:pPr>
        <w:pStyle w:val="Normal"/>
        <w:numPr>
          <w:ilvl w:val="0"/>
          <w:numId w:val="4"/>
        </w:numPr>
        <w:jc w:val="left"/>
        <w:rPr/>
      </w:pPr>
      <w:r>
        <w:rPr/>
        <w:t xml:space="preserve">Brief </w:t>
      </w:r>
    </w:p>
    <w:p>
      <w:pPr>
        <w:pStyle w:val="Normal"/>
        <w:numPr>
          <w:ilvl w:val="0"/>
          <w:numId w:val="4"/>
        </w:numPr>
        <w:jc w:val="left"/>
        <w:rPr/>
      </w:pPr>
      <w:r>
        <w:rPr/>
        <w:t xml:space="preserve">Introduction </w:t>
      </w:r>
    </w:p>
    <w:p>
      <w:pPr>
        <w:pStyle w:val="Normal"/>
        <w:numPr>
          <w:ilvl w:val="0"/>
          <w:numId w:val="4"/>
        </w:numPr>
        <w:jc w:val="left"/>
        <w:rPr/>
      </w:pPr>
      <w:r>
        <w:rPr/>
        <w:t xml:space="preserve">Summary </w:t>
      </w:r>
    </w:p>
    <w:p>
      <w:pPr>
        <w:pStyle w:val="Normal"/>
        <w:numPr>
          <w:ilvl w:val="0"/>
          <w:numId w:val="4"/>
        </w:numPr>
        <w:jc w:val="left"/>
        <w:rPr/>
      </w:pPr>
      <w:r>
        <w:rPr/>
        <w:t xml:space="preserve">Main body of the report with diagrams, photographs, graphical data, etc </w:t>
      </w:r>
    </w:p>
    <w:p>
      <w:pPr>
        <w:pStyle w:val="Normal"/>
        <w:numPr>
          <w:ilvl w:val="0"/>
          <w:numId w:val="4"/>
        </w:numPr>
        <w:jc w:val="left"/>
        <w:rPr/>
      </w:pPr>
      <w:r>
        <w:rPr/>
        <w:t xml:space="preserve">Conclusions and recommendations </w:t>
      </w:r>
    </w:p>
    <w:p>
      <w:pPr>
        <w:pStyle w:val="Normal"/>
        <w:numPr>
          <w:ilvl w:val="0"/>
          <w:numId w:val="4"/>
        </w:numPr>
        <w:jc w:val="left"/>
        <w:rPr/>
      </w:pPr>
      <w:r>
        <w:rPr/>
        <w:t xml:space="preserve">Bibliography and information sources </w:t>
      </w:r>
    </w:p>
    <w:p>
      <w:pPr>
        <w:pStyle w:val="Normal"/>
        <w:numPr>
          <w:ilvl w:val="0"/>
          <w:numId w:val="4"/>
        </w:numPr>
        <w:jc w:val="left"/>
        <w:rPr/>
      </w:pPr>
      <w:r>
        <w:rPr/>
        <w:t xml:space="preserve">Appendix </w:t>
      </w:r>
    </w:p>
    <w:p>
      <w:pPr>
        <w:pStyle w:val="Normal"/>
        <w:rPr/>
      </w:pPr>
      <w:r>
        <w:rPr/>
      </w:r>
    </w:p>
    <w:p>
      <w:pPr>
        <w:pStyle w:val="Normal"/>
        <w:rPr>
          <w:rFonts w:cs="Arial"/>
          <w:b/>
          <w:b/>
          <w:color w:val="000000"/>
        </w:rPr>
      </w:pPr>
      <w:r>
        <w:rPr>
          <w:rFonts w:cs="Arial"/>
          <w:b/>
          <w:color w:val="000000"/>
        </w:rPr>
        <w:t xml:space="preserve">Word Count: </w:t>
      </w:r>
    </w:p>
    <w:p>
      <w:pPr>
        <w:pStyle w:val="Normal"/>
        <w:rPr>
          <w:rFonts w:cs="Arial"/>
          <w:color w:val="000000"/>
        </w:rPr>
      </w:pPr>
      <w:r>
        <w:rPr>
          <w:rFonts w:cs="Arial"/>
          <w:color w:val="000000"/>
        </w:rPr>
        <w:t>The word count limit for this assignment is 2000 to 3000 words. The report of at least 2000 word is expected and part exceeding 3000 words will not be marked. The word count will only include the words in your report (i.e. it will not include words in the model tree of the FEA models). Within the report the following items will be excluded from the word count:</w:t>
      </w:r>
    </w:p>
    <w:p>
      <w:pPr>
        <w:pStyle w:val="Normal"/>
        <w:rPr>
          <w:rFonts w:ascii="Times New Roman" w:hAnsi="Times New Roman"/>
          <w:color w:val="000000"/>
        </w:rPr>
      </w:pPr>
      <w:r>
        <w:rPr>
          <w:rFonts w:ascii="Times New Roman" w:hAnsi="Times New Roman"/>
          <w:color w:val="000000"/>
        </w:rPr>
      </w:r>
    </w:p>
    <w:p>
      <w:pPr>
        <w:pStyle w:val="ListParagraph"/>
        <w:numPr>
          <w:ilvl w:val="0"/>
          <w:numId w:val="6"/>
        </w:numPr>
        <w:spacing w:before="0" w:after="0"/>
        <w:jc w:val="left"/>
        <w:rPr>
          <w:rFonts w:cs="Arial"/>
          <w:color w:val="000000"/>
        </w:rPr>
      </w:pPr>
      <w:r>
        <w:rPr>
          <w:rFonts w:cs="Arial"/>
          <w:color w:val="000000"/>
        </w:rPr>
        <w:t>Title page</w:t>
      </w:r>
    </w:p>
    <w:p>
      <w:pPr>
        <w:pStyle w:val="ListParagraph"/>
        <w:numPr>
          <w:ilvl w:val="0"/>
          <w:numId w:val="6"/>
        </w:numPr>
        <w:spacing w:before="0" w:after="0"/>
        <w:jc w:val="left"/>
        <w:rPr>
          <w:rFonts w:cs="Arial"/>
          <w:color w:val="000000"/>
        </w:rPr>
      </w:pPr>
      <w:r>
        <w:rPr>
          <w:rFonts w:cs="Arial"/>
          <w:color w:val="000000"/>
        </w:rPr>
        <w:t>Contents page</w:t>
      </w:r>
    </w:p>
    <w:p>
      <w:pPr>
        <w:pStyle w:val="ListParagraph"/>
        <w:numPr>
          <w:ilvl w:val="0"/>
          <w:numId w:val="6"/>
        </w:numPr>
        <w:spacing w:before="0" w:after="0"/>
        <w:jc w:val="left"/>
        <w:rPr>
          <w:rFonts w:cs="Arial"/>
          <w:color w:val="000000"/>
        </w:rPr>
      </w:pPr>
      <w:r>
        <w:rPr>
          <w:rFonts w:cs="Arial"/>
          <w:color w:val="000000"/>
        </w:rPr>
        <w:t>List of symbols used, list of figures, list of tables (if present)</w:t>
      </w:r>
    </w:p>
    <w:p>
      <w:pPr>
        <w:pStyle w:val="ListParagraph"/>
        <w:numPr>
          <w:ilvl w:val="0"/>
          <w:numId w:val="6"/>
        </w:numPr>
        <w:spacing w:before="0" w:after="0"/>
        <w:jc w:val="left"/>
        <w:rPr>
          <w:rFonts w:cs="Arial"/>
          <w:color w:val="000000"/>
        </w:rPr>
      </w:pPr>
      <w:r>
        <w:rPr>
          <w:rFonts w:cs="Arial"/>
          <w:color w:val="000000"/>
        </w:rPr>
        <w:t>Words within equations</w:t>
      </w:r>
    </w:p>
    <w:p>
      <w:pPr>
        <w:pStyle w:val="ListParagraph"/>
        <w:numPr>
          <w:ilvl w:val="0"/>
          <w:numId w:val="6"/>
        </w:numPr>
        <w:spacing w:before="0" w:after="0"/>
        <w:jc w:val="left"/>
        <w:rPr>
          <w:rFonts w:cs="Arial"/>
          <w:color w:val="000000"/>
        </w:rPr>
      </w:pPr>
      <w:r>
        <w:rPr>
          <w:rFonts w:cs="Arial"/>
          <w:color w:val="000000"/>
        </w:rPr>
        <w:t>Words within figures, including the figure title.</w:t>
      </w:r>
    </w:p>
    <w:p>
      <w:pPr>
        <w:pStyle w:val="ListParagraph"/>
        <w:numPr>
          <w:ilvl w:val="0"/>
          <w:numId w:val="6"/>
        </w:numPr>
        <w:spacing w:before="0" w:after="0"/>
        <w:jc w:val="left"/>
        <w:rPr>
          <w:rFonts w:cs="Arial"/>
          <w:color w:val="000000"/>
        </w:rPr>
      </w:pPr>
      <w:r>
        <w:rPr>
          <w:rFonts w:cs="Arial"/>
          <w:color w:val="000000"/>
        </w:rPr>
        <w:t>Words within tables, including the table title.</w:t>
      </w:r>
    </w:p>
    <w:p>
      <w:pPr>
        <w:pStyle w:val="ListParagraph"/>
        <w:numPr>
          <w:ilvl w:val="0"/>
          <w:numId w:val="6"/>
        </w:numPr>
        <w:spacing w:before="0" w:after="0"/>
        <w:jc w:val="left"/>
        <w:rPr>
          <w:rFonts w:cs="Arial"/>
          <w:color w:val="000000"/>
        </w:rPr>
      </w:pPr>
      <w:r>
        <w:rPr>
          <w:rFonts w:cs="Arial"/>
          <w:color w:val="000000"/>
        </w:rPr>
        <w:t>References.</w:t>
      </w:r>
    </w:p>
    <w:p>
      <w:pPr>
        <w:pStyle w:val="Normal"/>
        <w:rPr>
          <w:rFonts w:ascii="Times New Roman" w:hAnsi="Times New Roman"/>
          <w:color w:val="000000"/>
          <w:szCs w:val="24"/>
        </w:rPr>
      </w:pPr>
      <w:r>
        <w:rPr>
          <w:rFonts w:ascii="Times New Roman" w:hAnsi="Times New Roman"/>
          <w:color w:val="000000"/>
          <w:szCs w:val="24"/>
        </w:rPr>
      </w:r>
    </w:p>
    <w:p>
      <w:pPr>
        <w:pStyle w:val="Normal"/>
        <w:rPr>
          <w:rFonts w:cs="Arial"/>
          <w:color w:val="000000"/>
        </w:rPr>
      </w:pPr>
      <w:r>
        <w:rPr>
          <w:rFonts w:cs="Arial"/>
          <w:color w:val="000000"/>
        </w:rPr>
        <w:t>Note that figure and table titles should be brief and should not include any information not already present in the main text.</w:t>
      </w:r>
    </w:p>
    <w:p>
      <w:pPr>
        <w:pStyle w:val="Normal"/>
        <w:rPr>
          <w:rFonts w:cs="Arial"/>
          <w:color w:val="000000"/>
        </w:rPr>
      </w:pPr>
      <w:r>
        <w:rPr>
          <w:rFonts w:cs="Arial"/>
          <w:color w:val="000000"/>
        </w:rPr>
      </w:r>
    </w:p>
    <w:p>
      <w:pPr>
        <w:sectPr>
          <w:type w:val="continuous"/>
          <w:pgSz w:w="11906" w:h="16838"/>
          <w:pgMar w:left="1080" w:right="1080" w:header="706" w:top="763" w:footer="533" w:bottom="590" w:gutter="0"/>
          <w:formProt w:val="false"/>
          <w:textDirection w:val="lrTb"/>
          <w:docGrid w:type="default" w:linePitch="312" w:charSpace="2047"/>
        </w:sectPr>
      </w:pPr>
    </w:p>
    <w:p>
      <w:pPr>
        <w:pStyle w:val="Normal"/>
        <w:rPr>
          <w:rFonts w:cs="Arial"/>
          <w:b/>
          <w:b/>
          <w:color w:val="000000"/>
          <w:sz w:val="24"/>
        </w:rPr>
      </w:pPr>
      <w:r>
        <w:rPr>
          <w:rFonts w:cs="Arial"/>
          <w:b/>
          <w:color w:val="000000"/>
          <w:sz w:val="24"/>
        </w:rPr>
        <w:t>Detailed Marking Scheme</w:t>
      </w:r>
    </w:p>
    <w:tbl>
      <w:tblPr>
        <w:tblStyle w:val="TableGrid"/>
        <w:tblW w:w="10918" w:type="dxa"/>
        <w:jc w:val="left"/>
        <w:tblInd w:w="0" w:type="dxa"/>
        <w:tblCellMar>
          <w:top w:w="0" w:type="dxa"/>
          <w:left w:w="108" w:type="dxa"/>
          <w:bottom w:w="0" w:type="dxa"/>
          <w:right w:w="108" w:type="dxa"/>
        </w:tblCellMar>
        <w:tblLook w:val="04a0" w:noVBand="1" w:noHBand="0" w:lastColumn="0" w:firstColumn="1" w:lastRow="0" w:firstRow="1"/>
      </w:tblPr>
      <w:tblGrid>
        <w:gridCol w:w="1526"/>
        <w:gridCol w:w="992"/>
        <w:gridCol w:w="1134"/>
        <w:gridCol w:w="992"/>
        <w:gridCol w:w="1418"/>
        <w:gridCol w:w="1277"/>
        <w:gridCol w:w="1559"/>
        <w:gridCol w:w="2018"/>
      </w:tblGrid>
      <w:tr>
        <w:trPr/>
        <w:tc>
          <w:tcPr>
            <w:tcW w:w="1526" w:type="dxa"/>
            <w:tcBorders/>
            <w:shd w:fill="auto" w:val="clear"/>
          </w:tcPr>
          <w:p>
            <w:pPr>
              <w:pStyle w:val="Normal"/>
              <w:rPr>
                <w:rFonts w:ascii="Calibri" w:hAnsi="Calibri" w:asciiTheme="minorHAnsi" w:hAnsiTheme="minorHAnsi"/>
                <w:sz w:val="18"/>
                <w:szCs w:val="18"/>
              </w:rPr>
            </w:pPr>
            <w:r>
              <w:rPr>
                <w:rFonts w:asciiTheme="minorHAnsi" w:hAnsiTheme="minorHAnsi" w:ascii="Calibri" w:hAnsi="Calibri"/>
                <w:sz w:val="18"/>
                <w:szCs w:val="18"/>
              </w:rPr>
            </w:r>
          </w:p>
        </w:tc>
        <w:tc>
          <w:tcPr>
            <w:tcW w:w="992" w:type="dxa"/>
            <w:tcBorders/>
            <w:shd w:fill="auto" w:val="clear"/>
          </w:tcPr>
          <w:p>
            <w:pPr>
              <w:pStyle w:val="Normal"/>
              <w:rPr>
                <w:rFonts w:ascii="Calibri" w:hAnsi="Calibri" w:asciiTheme="minorHAnsi" w:hAnsiTheme="minorHAnsi"/>
                <w:b/>
                <w:b/>
                <w:sz w:val="18"/>
                <w:szCs w:val="18"/>
              </w:rPr>
            </w:pPr>
            <w:r>
              <w:rPr>
                <w:rFonts w:ascii="Calibri" w:hAnsi="Calibri" w:asciiTheme="minorHAnsi" w:hAnsiTheme="minorHAnsi"/>
                <w:b/>
                <w:sz w:val="18"/>
                <w:szCs w:val="18"/>
              </w:rPr>
              <w:t>Not acceptable 0%</w:t>
            </w:r>
          </w:p>
        </w:tc>
        <w:tc>
          <w:tcPr>
            <w:tcW w:w="1134" w:type="dxa"/>
            <w:tcBorders/>
            <w:shd w:fill="auto" w:val="clear"/>
          </w:tcPr>
          <w:p>
            <w:pPr>
              <w:pStyle w:val="Normal"/>
              <w:rPr>
                <w:rFonts w:ascii="Calibri" w:hAnsi="Calibri" w:asciiTheme="minorHAnsi" w:hAnsiTheme="minorHAnsi"/>
                <w:b/>
                <w:b/>
                <w:sz w:val="18"/>
                <w:szCs w:val="18"/>
              </w:rPr>
            </w:pPr>
            <w:r>
              <w:rPr>
                <w:rFonts w:ascii="Calibri" w:hAnsi="Calibri" w:asciiTheme="minorHAnsi" w:hAnsiTheme="minorHAnsi"/>
                <w:b/>
                <w:sz w:val="18"/>
                <w:szCs w:val="18"/>
              </w:rPr>
              <w:t>Needs Improving 40%</w:t>
            </w:r>
          </w:p>
        </w:tc>
        <w:tc>
          <w:tcPr>
            <w:tcW w:w="992" w:type="dxa"/>
            <w:tcBorders/>
            <w:shd w:fill="auto" w:val="clear"/>
          </w:tcPr>
          <w:p>
            <w:pPr>
              <w:pStyle w:val="Normal"/>
              <w:rPr>
                <w:rFonts w:ascii="Calibri" w:hAnsi="Calibri" w:asciiTheme="minorHAnsi" w:hAnsiTheme="minorHAnsi"/>
                <w:b/>
                <w:b/>
                <w:sz w:val="18"/>
                <w:szCs w:val="18"/>
              </w:rPr>
            </w:pPr>
            <w:r>
              <w:rPr>
                <w:rFonts w:ascii="Calibri" w:hAnsi="Calibri" w:asciiTheme="minorHAnsi" w:hAnsiTheme="minorHAnsi"/>
                <w:b/>
                <w:sz w:val="18"/>
                <w:szCs w:val="18"/>
              </w:rPr>
              <w:t>Meets standard 50%</w:t>
            </w:r>
          </w:p>
        </w:tc>
        <w:tc>
          <w:tcPr>
            <w:tcW w:w="1418" w:type="dxa"/>
            <w:tcBorders/>
            <w:shd w:fill="auto" w:val="clear"/>
          </w:tcPr>
          <w:p>
            <w:pPr>
              <w:pStyle w:val="Normal"/>
              <w:rPr>
                <w:rFonts w:ascii="Calibri" w:hAnsi="Calibri" w:asciiTheme="minorHAnsi" w:hAnsiTheme="minorHAnsi"/>
                <w:b/>
                <w:b/>
                <w:sz w:val="18"/>
                <w:szCs w:val="18"/>
              </w:rPr>
            </w:pPr>
            <w:r>
              <w:rPr>
                <w:rFonts w:ascii="Calibri" w:hAnsi="Calibri" w:asciiTheme="minorHAnsi" w:hAnsiTheme="minorHAnsi"/>
                <w:b/>
                <w:sz w:val="18"/>
                <w:szCs w:val="18"/>
              </w:rPr>
              <w:t>Good 60</w:t>
            </w:r>
          </w:p>
        </w:tc>
        <w:tc>
          <w:tcPr>
            <w:tcW w:w="1277" w:type="dxa"/>
            <w:tcBorders/>
            <w:shd w:fill="auto" w:val="clear"/>
          </w:tcPr>
          <w:p>
            <w:pPr>
              <w:pStyle w:val="Normal"/>
              <w:rPr>
                <w:rFonts w:ascii="Calibri" w:hAnsi="Calibri" w:asciiTheme="minorHAnsi" w:hAnsiTheme="minorHAnsi"/>
                <w:b/>
                <w:b/>
                <w:sz w:val="18"/>
                <w:szCs w:val="18"/>
              </w:rPr>
            </w:pPr>
            <w:r>
              <w:rPr>
                <w:rFonts w:ascii="Calibri" w:hAnsi="Calibri" w:asciiTheme="minorHAnsi" w:hAnsiTheme="minorHAnsi"/>
                <w:b/>
                <w:sz w:val="18"/>
                <w:szCs w:val="18"/>
              </w:rPr>
              <w:t>Very Good 70</w:t>
            </w:r>
          </w:p>
        </w:tc>
        <w:tc>
          <w:tcPr>
            <w:tcW w:w="1559" w:type="dxa"/>
            <w:tcBorders/>
            <w:shd w:fill="auto" w:val="clear"/>
          </w:tcPr>
          <w:p>
            <w:pPr>
              <w:pStyle w:val="Normal"/>
              <w:rPr>
                <w:rFonts w:ascii="Calibri" w:hAnsi="Calibri" w:asciiTheme="minorHAnsi" w:hAnsiTheme="minorHAnsi"/>
                <w:b/>
                <w:b/>
                <w:sz w:val="18"/>
                <w:szCs w:val="18"/>
              </w:rPr>
            </w:pPr>
            <w:r>
              <w:rPr>
                <w:rFonts w:ascii="Calibri" w:hAnsi="Calibri" w:asciiTheme="minorHAnsi" w:hAnsiTheme="minorHAnsi"/>
                <w:b/>
                <w:sz w:val="18"/>
                <w:szCs w:val="18"/>
              </w:rPr>
              <w:t>Excellent 80</w:t>
            </w:r>
          </w:p>
        </w:tc>
        <w:tc>
          <w:tcPr>
            <w:tcW w:w="2018" w:type="dxa"/>
            <w:tcBorders/>
            <w:shd w:fill="auto" w:val="clear"/>
          </w:tcPr>
          <w:p>
            <w:pPr>
              <w:pStyle w:val="Normal"/>
              <w:rPr>
                <w:rFonts w:ascii="Calibri" w:hAnsi="Calibri" w:asciiTheme="minorHAnsi" w:hAnsiTheme="minorHAnsi"/>
                <w:b/>
                <w:b/>
                <w:sz w:val="18"/>
                <w:szCs w:val="18"/>
              </w:rPr>
            </w:pPr>
            <w:r>
              <w:rPr>
                <w:rFonts w:ascii="Calibri" w:hAnsi="Calibri" w:asciiTheme="minorHAnsi" w:hAnsiTheme="minorHAnsi"/>
                <w:b/>
                <w:sz w:val="18"/>
                <w:szCs w:val="18"/>
              </w:rPr>
              <w:t>Exceptional 90</w:t>
            </w:r>
          </w:p>
        </w:tc>
      </w:tr>
      <w:tr>
        <w:trPr/>
        <w:tc>
          <w:tcPr>
            <w:tcW w:w="1526" w:type="dxa"/>
            <w:tcBorders/>
            <w:shd w:fill="auto" w:val="clear"/>
          </w:tcPr>
          <w:p>
            <w:pPr>
              <w:pStyle w:val="Normal"/>
              <w:rPr>
                <w:rFonts w:ascii="Calibri" w:hAnsi="Calibri" w:asciiTheme="minorHAnsi" w:hAnsiTheme="minorHAnsi"/>
                <w:b/>
                <w:b/>
                <w:sz w:val="18"/>
                <w:szCs w:val="18"/>
              </w:rPr>
            </w:pPr>
            <w:r>
              <w:rPr>
                <w:rFonts w:ascii="Calibri" w:hAnsi="Calibri" w:asciiTheme="minorHAnsi" w:hAnsiTheme="minorHAnsi"/>
                <w:b/>
                <w:sz w:val="18"/>
                <w:szCs w:val="18"/>
              </w:rPr>
              <w:t>Detail Design planning (10%)</w:t>
            </w:r>
          </w:p>
          <w:p>
            <w:pPr>
              <w:pStyle w:val="Normal"/>
              <w:rPr>
                <w:rFonts w:ascii="Calibri" w:hAnsi="Calibri" w:asciiTheme="minorHAnsi" w:hAnsiTheme="minorHAnsi"/>
                <w:sz w:val="18"/>
                <w:szCs w:val="18"/>
              </w:rPr>
            </w:pPr>
            <w:r>
              <w:rPr>
                <w:rFonts w:ascii="Calibri" w:hAnsi="Calibri" w:asciiTheme="minorHAnsi" w:hAnsiTheme="minorHAnsi"/>
                <w:sz w:val="18"/>
                <w:szCs w:val="18"/>
              </w:rPr>
              <w:t>Concept to reality conversion</w:t>
            </w:r>
          </w:p>
        </w:tc>
        <w:tc>
          <w:tcPr>
            <w:tcW w:w="992" w:type="dxa"/>
            <w:tcBorders/>
            <w:shd w:fill="auto" w:val="clear"/>
          </w:tcPr>
          <w:p>
            <w:pPr>
              <w:pStyle w:val="Normal"/>
              <w:rPr>
                <w:rFonts w:ascii="Calibri" w:hAnsi="Calibri" w:asciiTheme="minorHAnsi" w:hAnsiTheme="minorHAnsi"/>
                <w:sz w:val="18"/>
                <w:szCs w:val="18"/>
              </w:rPr>
            </w:pPr>
            <w:r>
              <w:rPr>
                <w:rFonts w:ascii="Calibri" w:hAnsi="Calibri" w:asciiTheme="minorHAnsi" w:hAnsiTheme="minorHAnsi"/>
                <w:sz w:val="18"/>
                <w:szCs w:val="18"/>
              </w:rPr>
              <w:t>The work has not reached a standard described by any of the descriptors.</w:t>
            </w:r>
          </w:p>
        </w:tc>
        <w:tc>
          <w:tcPr>
            <w:tcW w:w="1134" w:type="dxa"/>
            <w:tcBorders/>
            <w:shd w:fill="auto" w:val="clear"/>
          </w:tcPr>
          <w:p>
            <w:pPr>
              <w:pStyle w:val="Normal"/>
              <w:rPr>
                <w:rFonts w:ascii="Calibri" w:hAnsi="Calibri" w:asciiTheme="minorHAnsi" w:hAnsiTheme="minorHAnsi"/>
                <w:sz w:val="18"/>
                <w:szCs w:val="18"/>
              </w:rPr>
            </w:pPr>
            <w:r>
              <w:rPr>
                <w:rFonts w:ascii="Calibri" w:hAnsi="Calibri" w:asciiTheme="minorHAnsi" w:hAnsiTheme="minorHAnsi"/>
                <w:sz w:val="18"/>
                <w:szCs w:val="18"/>
              </w:rPr>
              <w:t>There is some evidence of project planning and analysis of parts functions related to product specification.</w:t>
            </w:r>
          </w:p>
        </w:tc>
        <w:tc>
          <w:tcPr>
            <w:tcW w:w="992" w:type="dxa"/>
            <w:tcBorders/>
            <w:shd w:fill="auto" w:val="clear"/>
          </w:tcPr>
          <w:p>
            <w:pPr>
              <w:pStyle w:val="Normal"/>
              <w:rPr>
                <w:rFonts w:ascii="Calibri" w:hAnsi="Calibri" w:asciiTheme="minorHAnsi" w:hAnsiTheme="minorHAnsi"/>
                <w:sz w:val="18"/>
                <w:szCs w:val="18"/>
              </w:rPr>
            </w:pPr>
            <w:r>
              <w:rPr>
                <w:rFonts w:ascii="Calibri" w:hAnsi="Calibri" w:asciiTheme="minorHAnsi" w:hAnsiTheme="minorHAnsi"/>
                <w:sz w:val="18"/>
                <w:szCs w:val="18"/>
              </w:rPr>
              <w:t>The work shows basic requirements of own sub-assembly and has given adequate consideration to detail design.</w:t>
            </w:r>
          </w:p>
        </w:tc>
        <w:tc>
          <w:tcPr>
            <w:tcW w:w="1418" w:type="dxa"/>
            <w:tcBorders/>
            <w:shd w:fill="auto" w:val="clear"/>
          </w:tcPr>
          <w:p>
            <w:pPr>
              <w:pStyle w:val="Normal"/>
              <w:rPr>
                <w:rFonts w:ascii="Calibri" w:hAnsi="Calibri" w:asciiTheme="minorHAnsi" w:hAnsiTheme="minorHAnsi"/>
                <w:sz w:val="18"/>
                <w:szCs w:val="18"/>
              </w:rPr>
            </w:pPr>
            <w:r>
              <w:rPr>
                <w:rFonts w:ascii="Calibri" w:hAnsi="Calibri" w:asciiTheme="minorHAnsi" w:hAnsiTheme="minorHAnsi"/>
                <w:sz w:val="18"/>
                <w:szCs w:val="18"/>
              </w:rPr>
              <w:t>Good explanation of requirements for detail design and analysis for each part separately defining the functions and investigation of possible detail design solutions.</w:t>
            </w:r>
          </w:p>
        </w:tc>
        <w:tc>
          <w:tcPr>
            <w:tcW w:w="1277" w:type="dxa"/>
            <w:tcBorders/>
            <w:shd w:fill="auto" w:val="clear"/>
          </w:tcPr>
          <w:p>
            <w:pPr>
              <w:pStyle w:val="Normal"/>
              <w:rPr>
                <w:rFonts w:ascii="Calibri" w:hAnsi="Calibri" w:asciiTheme="minorHAnsi" w:hAnsiTheme="minorHAnsi"/>
                <w:sz w:val="18"/>
                <w:szCs w:val="18"/>
              </w:rPr>
            </w:pPr>
            <w:r>
              <w:rPr>
                <w:rFonts w:ascii="Calibri" w:hAnsi="Calibri" w:asciiTheme="minorHAnsi" w:hAnsiTheme="minorHAnsi"/>
                <w:sz w:val="18"/>
                <w:szCs w:val="18"/>
              </w:rPr>
              <w:t>Very good explanation of the requirements for detail design and analysis for each part separately defining the functions. Similar designs and possible detail design solutions have been explored.</w:t>
            </w:r>
          </w:p>
        </w:tc>
        <w:tc>
          <w:tcPr>
            <w:tcW w:w="1559" w:type="dxa"/>
            <w:tcBorders/>
            <w:shd w:fill="auto" w:val="clear"/>
          </w:tcPr>
          <w:p>
            <w:pPr>
              <w:pStyle w:val="Normal"/>
              <w:rPr>
                <w:rFonts w:ascii="Calibri" w:hAnsi="Calibri" w:asciiTheme="minorHAnsi" w:hAnsiTheme="minorHAnsi"/>
                <w:sz w:val="18"/>
                <w:szCs w:val="18"/>
              </w:rPr>
            </w:pPr>
            <w:r>
              <w:rPr>
                <w:rFonts w:ascii="Calibri" w:hAnsi="Calibri" w:asciiTheme="minorHAnsi" w:hAnsiTheme="minorHAnsi"/>
                <w:sz w:val="18"/>
                <w:szCs w:val="18"/>
              </w:rPr>
              <w:t>The student explains requirements for detail design and analysis for each part separately defining the functions have been explored. Investigation and analysis of similar designs giving cons and pros for each part.. Based on analysis a proposed possible detail design has been generated.</w:t>
            </w:r>
          </w:p>
        </w:tc>
        <w:tc>
          <w:tcPr>
            <w:tcW w:w="2018" w:type="dxa"/>
            <w:tcBorders/>
            <w:shd w:fill="auto" w:val="clear"/>
          </w:tcPr>
          <w:p>
            <w:pPr>
              <w:pStyle w:val="Normal"/>
              <w:rPr>
                <w:rFonts w:ascii="Calibri" w:hAnsi="Calibri" w:asciiTheme="minorHAnsi" w:hAnsiTheme="minorHAnsi"/>
                <w:sz w:val="18"/>
                <w:szCs w:val="18"/>
              </w:rPr>
            </w:pPr>
            <w:r>
              <w:rPr>
                <w:rFonts w:ascii="Calibri" w:hAnsi="Calibri" w:asciiTheme="minorHAnsi" w:hAnsiTheme="minorHAnsi"/>
                <w:sz w:val="18"/>
                <w:szCs w:val="18"/>
              </w:rPr>
              <w:t>The student explains requirements for his stated requirements for detail design expanding on product specification and analysis for each part separately defining the functions. The candidate has investigated and critically analysed similar designs giving cons and pros for each part investigated. Based on carried out analysis has proposed possible detail design justifying choice.</w:t>
            </w:r>
          </w:p>
        </w:tc>
      </w:tr>
      <w:tr>
        <w:trPr/>
        <w:tc>
          <w:tcPr>
            <w:tcW w:w="1526" w:type="dxa"/>
            <w:tcBorders/>
            <w:shd w:fill="auto" w:val="clear"/>
          </w:tcPr>
          <w:p>
            <w:pPr>
              <w:pStyle w:val="Normal"/>
              <w:rPr>
                <w:rFonts w:ascii="Calibri" w:hAnsi="Calibri" w:asciiTheme="minorHAnsi" w:hAnsiTheme="minorHAnsi"/>
                <w:b/>
                <w:b/>
                <w:sz w:val="18"/>
                <w:szCs w:val="18"/>
              </w:rPr>
            </w:pPr>
            <w:r>
              <w:rPr>
                <w:rFonts w:ascii="Calibri" w:hAnsi="Calibri" w:asciiTheme="minorHAnsi" w:hAnsiTheme="minorHAnsi"/>
                <w:b/>
                <w:sz w:val="18"/>
                <w:szCs w:val="18"/>
              </w:rPr>
              <w:t>Creation of detailed design (50%)</w:t>
            </w:r>
          </w:p>
          <w:p>
            <w:pPr>
              <w:pStyle w:val="Normal"/>
              <w:rPr>
                <w:rFonts w:ascii="Calibri" w:hAnsi="Calibri" w:asciiTheme="minorHAnsi" w:hAnsiTheme="minorHAnsi"/>
                <w:sz w:val="18"/>
                <w:szCs w:val="18"/>
              </w:rPr>
            </w:pPr>
            <w:r>
              <w:rPr>
                <w:rFonts w:ascii="Calibri" w:hAnsi="Calibri" w:asciiTheme="minorHAnsi" w:hAnsiTheme="minorHAnsi"/>
                <w:sz w:val="18"/>
                <w:szCs w:val="18"/>
              </w:rPr>
              <w:t>Strength analysis</w:t>
            </w:r>
          </w:p>
          <w:p>
            <w:pPr>
              <w:pStyle w:val="Normal"/>
              <w:rPr>
                <w:rFonts w:ascii="Calibri" w:hAnsi="Calibri" w:asciiTheme="minorHAnsi" w:hAnsiTheme="minorHAnsi"/>
                <w:sz w:val="18"/>
                <w:szCs w:val="18"/>
              </w:rPr>
            </w:pPr>
            <w:r>
              <w:rPr>
                <w:rFonts w:ascii="Calibri" w:hAnsi="Calibri" w:asciiTheme="minorHAnsi" w:hAnsiTheme="minorHAnsi"/>
                <w:sz w:val="18"/>
                <w:szCs w:val="18"/>
              </w:rPr>
              <w:t>Selection of materials</w:t>
            </w:r>
          </w:p>
          <w:p>
            <w:pPr>
              <w:pStyle w:val="Normal"/>
              <w:rPr>
                <w:rFonts w:ascii="Calibri" w:hAnsi="Calibri" w:asciiTheme="minorHAnsi" w:hAnsiTheme="minorHAnsi"/>
                <w:sz w:val="18"/>
                <w:szCs w:val="18"/>
              </w:rPr>
            </w:pPr>
            <w:r>
              <w:rPr>
                <w:rFonts w:ascii="Calibri" w:hAnsi="Calibri" w:asciiTheme="minorHAnsi" w:hAnsiTheme="minorHAnsi"/>
                <w:sz w:val="18"/>
                <w:szCs w:val="18"/>
              </w:rPr>
              <w:t>Selection of components</w:t>
            </w:r>
          </w:p>
          <w:p>
            <w:pPr>
              <w:pStyle w:val="Normal"/>
              <w:rPr>
                <w:rFonts w:ascii="Calibri" w:hAnsi="Calibri" w:asciiTheme="minorHAnsi" w:hAnsiTheme="minorHAnsi"/>
                <w:sz w:val="18"/>
                <w:szCs w:val="18"/>
              </w:rPr>
            </w:pPr>
            <w:r>
              <w:rPr>
                <w:rFonts w:ascii="Calibri" w:hAnsi="Calibri" w:asciiTheme="minorHAnsi" w:hAnsiTheme="minorHAnsi"/>
                <w:sz w:val="18"/>
                <w:szCs w:val="18"/>
              </w:rPr>
              <w:t>Manufacturing considerations</w:t>
            </w:r>
          </w:p>
          <w:p>
            <w:pPr>
              <w:pStyle w:val="Normal"/>
              <w:rPr>
                <w:rFonts w:ascii="Calibri" w:hAnsi="Calibri" w:asciiTheme="minorHAnsi" w:hAnsiTheme="minorHAnsi"/>
                <w:sz w:val="18"/>
                <w:szCs w:val="18"/>
              </w:rPr>
            </w:pPr>
            <w:r>
              <w:rPr>
                <w:rFonts w:ascii="Calibri" w:hAnsi="Calibri" w:asciiTheme="minorHAnsi" w:hAnsiTheme="minorHAnsi"/>
                <w:sz w:val="18"/>
                <w:szCs w:val="18"/>
              </w:rPr>
              <w:t>3-D modelling &amp; assembly</w:t>
            </w:r>
          </w:p>
          <w:p>
            <w:pPr>
              <w:pStyle w:val="Normal"/>
              <w:rPr>
                <w:rFonts w:ascii="Calibri" w:hAnsi="Calibri" w:asciiTheme="minorHAnsi" w:hAnsiTheme="minorHAnsi"/>
                <w:sz w:val="18"/>
                <w:szCs w:val="18"/>
              </w:rPr>
            </w:pPr>
            <w:r>
              <w:rPr>
                <w:rFonts w:ascii="Calibri" w:hAnsi="Calibri" w:asciiTheme="minorHAnsi" w:hAnsiTheme="minorHAnsi"/>
                <w:sz w:val="18"/>
                <w:szCs w:val="18"/>
              </w:rPr>
              <w:t>Fitness for purpose</w:t>
            </w:r>
          </w:p>
        </w:tc>
        <w:tc>
          <w:tcPr>
            <w:tcW w:w="992" w:type="dxa"/>
            <w:tcBorders/>
            <w:shd w:fill="auto" w:val="clear"/>
          </w:tcPr>
          <w:p>
            <w:pPr>
              <w:pStyle w:val="Normal"/>
              <w:rPr>
                <w:rFonts w:ascii="Calibri" w:hAnsi="Calibri" w:asciiTheme="minorHAnsi" w:hAnsiTheme="minorHAnsi"/>
                <w:sz w:val="18"/>
                <w:szCs w:val="18"/>
              </w:rPr>
            </w:pPr>
            <w:r>
              <w:rPr>
                <w:rFonts w:ascii="Calibri" w:hAnsi="Calibri" w:asciiTheme="minorHAnsi" w:hAnsiTheme="minorHAnsi"/>
                <w:sz w:val="18"/>
                <w:szCs w:val="18"/>
              </w:rPr>
              <w:t>Standard described by any of the descriptors has not been reached.</w:t>
            </w:r>
          </w:p>
        </w:tc>
        <w:tc>
          <w:tcPr>
            <w:tcW w:w="1134" w:type="dxa"/>
            <w:tcBorders/>
            <w:shd w:fill="auto" w:val="clear"/>
          </w:tcPr>
          <w:p>
            <w:pPr>
              <w:pStyle w:val="Normal"/>
              <w:rPr>
                <w:rFonts w:ascii="Calibri" w:hAnsi="Calibri" w:asciiTheme="minorHAnsi" w:hAnsiTheme="minorHAnsi"/>
                <w:sz w:val="18"/>
                <w:szCs w:val="18"/>
              </w:rPr>
            </w:pPr>
            <w:r>
              <w:rPr>
                <w:rFonts w:ascii="Calibri" w:hAnsi="Calibri" w:asciiTheme="minorHAnsi" w:hAnsiTheme="minorHAnsi"/>
                <w:sz w:val="18"/>
                <w:szCs w:val="18"/>
              </w:rPr>
              <w:t>The required 5 parts have been detailed but with inadequate detail and consideration to how the parts will work in a larger assembly context.</w:t>
            </w:r>
          </w:p>
        </w:tc>
        <w:tc>
          <w:tcPr>
            <w:tcW w:w="992" w:type="dxa"/>
            <w:tcBorders/>
            <w:shd w:fill="auto" w:val="clear"/>
          </w:tcPr>
          <w:p>
            <w:pPr>
              <w:pStyle w:val="Normal"/>
              <w:rPr>
                <w:rFonts w:ascii="Calibri" w:hAnsi="Calibri" w:asciiTheme="minorHAnsi" w:hAnsiTheme="minorHAnsi"/>
                <w:sz w:val="18"/>
                <w:szCs w:val="18"/>
              </w:rPr>
            </w:pPr>
            <w:r>
              <w:rPr>
                <w:rFonts w:ascii="Calibri" w:hAnsi="Calibri" w:asciiTheme="minorHAnsi" w:hAnsiTheme="minorHAnsi"/>
                <w:sz w:val="18"/>
                <w:szCs w:val="18"/>
              </w:rPr>
              <w:t>The required 5 parts have been detailed and materials and manufacturing methods have been considered but without any justification for the choice. Basic analysis has been undertaken.</w:t>
            </w:r>
          </w:p>
        </w:tc>
        <w:tc>
          <w:tcPr>
            <w:tcW w:w="1418" w:type="dxa"/>
            <w:tcBorders/>
            <w:shd w:fill="auto" w:val="clear"/>
          </w:tcPr>
          <w:p>
            <w:pPr>
              <w:pStyle w:val="Normal"/>
              <w:rPr>
                <w:rFonts w:ascii="Calibri" w:hAnsi="Calibri" w:asciiTheme="minorHAnsi" w:hAnsiTheme="minorHAnsi"/>
                <w:sz w:val="18"/>
                <w:szCs w:val="18"/>
              </w:rPr>
            </w:pPr>
            <w:r>
              <w:rPr>
                <w:rFonts w:ascii="Calibri" w:hAnsi="Calibri" w:asciiTheme="minorHAnsi" w:hAnsiTheme="minorHAnsi"/>
                <w:sz w:val="18"/>
                <w:szCs w:val="18"/>
              </w:rPr>
              <w:t>Design of required parts form logical sub-assembly, possible materials and manufacturing methods considered and analysed with short justification. Choice has been stated based on a cost analysis. Analysis includes FEA based on strength for some parts.</w:t>
            </w:r>
          </w:p>
        </w:tc>
        <w:tc>
          <w:tcPr>
            <w:tcW w:w="1277" w:type="dxa"/>
            <w:tcBorders/>
            <w:shd w:fill="auto" w:val="clear"/>
          </w:tcPr>
          <w:p>
            <w:pPr>
              <w:pStyle w:val="Normal"/>
              <w:rPr>
                <w:rFonts w:ascii="Calibri" w:hAnsi="Calibri" w:asciiTheme="minorHAnsi" w:hAnsiTheme="minorHAnsi"/>
                <w:sz w:val="18"/>
                <w:szCs w:val="18"/>
              </w:rPr>
            </w:pPr>
            <w:r>
              <w:rPr>
                <w:rFonts w:ascii="Calibri" w:hAnsi="Calibri" w:asciiTheme="minorHAnsi" w:hAnsiTheme="minorHAnsi"/>
                <w:sz w:val="18"/>
                <w:szCs w:val="18"/>
              </w:rPr>
              <w:t>Design of required parts form logical sub-assembly, possible materials and manufacturing methods considered and analysed with short justification.  Choice has been stated based on a cost analysis. FEA based on strength and optimisation of some of the parts based on analysis.</w:t>
            </w:r>
          </w:p>
        </w:tc>
        <w:tc>
          <w:tcPr>
            <w:tcW w:w="1559" w:type="dxa"/>
            <w:tcBorders/>
            <w:shd w:fill="auto" w:val="clear"/>
          </w:tcPr>
          <w:p>
            <w:pPr>
              <w:pStyle w:val="Normal"/>
              <w:rPr>
                <w:rFonts w:ascii="Calibri" w:hAnsi="Calibri" w:asciiTheme="minorHAnsi" w:hAnsiTheme="minorHAnsi"/>
                <w:sz w:val="18"/>
                <w:szCs w:val="18"/>
              </w:rPr>
            </w:pPr>
            <w:r>
              <w:rPr>
                <w:rFonts w:ascii="Calibri" w:hAnsi="Calibri" w:asciiTheme="minorHAnsi" w:hAnsiTheme="minorHAnsi"/>
                <w:sz w:val="18"/>
                <w:szCs w:val="18"/>
              </w:rPr>
              <w:t>Parts designed to form logical sub-assembly, analysed possible materials and manufacturing methods based on cost calculations. Choices have been justified. Strength analysis which is coherent across different parts and optimise all the parts based on carried out analysis.</w:t>
            </w:r>
          </w:p>
        </w:tc>
        <w:tc>
          <w:tcPr>
            <w:tcW w:w="2018" w:type="dxa"/>
            <w:tcBorders/>
            <w:shd w:fill="auto" w:val="clear"/>
          </w:tcPr>
          <w:p>
            <w:pPr>
              <w:pStyle w:val="Normal"/>
              <w:rPr>
                <w:rFonts w:ascii="Calibri" w:hAnsi="Calibri" w:asciiTheme="minorHAnsi" w:hAnsiTheme="minorHAnsi"/>
                <w:sz w:val="18"/>
                <w:szCs w:val="18"/>
              </w:rPr>
            </w:pPr>
            <w:r>
              <w:rPr>
                <w:rFonts w:ascii="Calibri" w:hAnsi="Calibri" w:asciiTheme="minorHAnsi" w:hAnsiTheme="minorHAnsi"/>
                <w:sz w:val="18"/>
                <w:szCs w:val="18"/>
              </w:rPr>
              <w:t>Student designs the Parts to form logical sub-assembly, analysis of possible materials and manufacturing methods based on cost calculations to justify the choices.  Strength analysis which is coherent across different parts and optimise all the parts based on carried out analysis. Demonstrate exceptional proficiency in using variety of engineering tools and software.</w:t>
            </w:r>
          </w:p>
        </w:tc>
      </w:tr>
      <w:tr>
        <w:trPr/>
        <w:tc>
          <w:tcPr>
            <w:tcW w:w="1526" w:type="dxa"/>
            <w:tcBorders/>
            <w:shd w:fill="auto" w:val="clear"/>
          </w:tcPr>
          <w:p>
            <w:pPr>
              <w:pStyle w:val="Normal"/>
              <w:rPr>
                <w:rFonts w:ascii="Calibri" w:hAnsi="Calibri" w:asciiTheme="minorHAnsi" w:hAnsiTheme="minorHAnsi"/>
                <w:b/>
                <w:b/>
                <w:sz w:val="18"/>
                <w:szCs w:val="18"/>
              </w:rPr>
            </w:pPr>
            <w:r>
              <w:rPr>
                <w:rFonts w:ascii="Calibri" w:hAnsi="Calibri" w:asciiTheme="minorHAnsi" w:hAnsiTheme="minorHAnsi"/>
                <w:b/>
                <w:sz w:val="18"/>
                <w:szCs w:val="18"/>
              </w:rPr>
              <w:t>Design Documentation and Communication (30%)</w:t>
            </w:r>
          </w:p>
          <w:p>
            <w:pPr>
              <w:pStyle w:val="Normal"/>
              <w:rPr>
                <w:rFonts w:ascii="Calibri" w:hAnsi="Calibri" w:asciiTheme="minorHAnsi" w:hAnsiTheme="minorHAnsi"/>
                <w:sz w:val="18"/>
                <w:szCs w:val="18"/>
              </w:rPr>
            </w:pPr>
            <w:r>
              <w:rPr>
                <w:rFonts w:ascii="Calibri" w:hAnsi="Calibri" w:asciiTheme="minorHAnsi" w:hAnsiTheme="minorHAnsi"/>
                <w:sz w:val="18"/>
                <w:szCs w:val="18"/>
              </w:rPr>
              <w:t>Quality of drawing and layout</w:t>
            </w:r>
          </w:p>
          <w:p>
            <w:pPr>
              <w:pStyle w:val="Normal"/>
              <w:rPr>
                <w:rFonts w:ascii="Calibri" w:hAnsi="Calibri" w:asciiTheme="minorHAnsi" w:hAnsiTheme="minorHAnsi"/>
                <w:sz w:val="18"/>
                <w:szCs w:val="18"/>
              </w:rPr>
            </w:pPr>
            <w:r>
              <w:rPr>
                <w:rFonts w:ascii="Calibri" w:hAnsi="Calibri" w:asciiTheme="minorHAnsi" w:hAnsiTheme="minorHAnsi"/>
                <w:sz w:val="18"/>
                <w:szCs w:val="18"/>
              </w:rPr>
              <w:t>Drawing projection &amp; tile block</w:t>
            </w:r>
          </w:p>
          <w:p>
            <w:pPr>
              <w:pStyle w:val="Normal"/>
              <w:rPr>
                <w:rFonts w:ascii="Calibri" w:hAnsi="Calibri" w:asciiTheme="minorHAnsi" w:hAnsiTheme="minorHAnsi"/>
                <w:sz w:val="18"/>
                <w:szCs w:val="18"/>
              </w:rPr>
            </w:pPr>
            <w:r>
              <w:rPr>
                <w:rFonts w:ascii="Calibri" w:hAnsi="Calibri" w:asciiTheme="minorHAnsi" w:hAnsiTheme="minorHAnsi"/>
                <w:sz w:val="18"/>
                <w:szCs w:val="18"/>
              </w:rPr>
              <w:t>Use of tolerances</w:t>
            </w:r>
          </w:p>
          <w:p>
            <w:pPr>
              <w:pStyle w:val="Normal"/>
              <w:rPr>
                <w:rFonts w:ascii="Calibri" w:hAnsi="Calibri" w:asciiTheme="minorHAnsi" w:hAnsiTheme="minorHAnsi"/>
                <w:sz w:val="18"/>
                <w:szCs w:val="18"/>
              </w:rPr>
            </w:pPr>
            <w:r>
              <w:rPr>
                <w:rFonts w:ascii="Calibri" w:hAnsi="Calibri" w:asciiTheme="minorHAnsi" w:hAnsiTheme="minorHAnsi"/>
                <w:sz w:val="18"/>
                <w:szCs w:val="18"/>
              </w:rPr>
              <w:t>Use of Hidden detail &amp; sections</w:t>
            </w:r>
          </w:p>
          <w:p>
            <w:pPr>
              <w:pStyle w:val="Normal"/>
              <w:rPr>
                <w:rFonts w:ascii="Calibri" w:hAnsi="Calibri" w:asciiTheme="minorHAnsi" w:hAnsiTheme="minorHAnsi"/>
                <w:sz w:val="18"/>
                <w:szCs w:val="18"/>
              </w:rPr>
            </w:pPr>
            <w:r>
              <w:rPr>
                <w:rFonts w:ascii="Calibri" w:hAnsi="Calibri" w:asciiTheme="minorHAnsi" w:hAnsiTheme="minorHAnsi"/>
                <w:sz w:val="18"/>
                <w:szCs w:val="18"/>
              </w:rPr>
              <w:t>Manufacturing finish symbols</w:t>
            </w:r>
          </w:p>
          <w:p>
            <w:pPr>
              <w:pStyle w:val="Normal"/>
              <w:rPr>
                <w:rFonts w:ascii="Calibri" w:hAnsi="Calibri" w:asciiTheme="minorHAnsi" w:hAnsiTheme="minorHAnsi"/>
                <w:sz w:val="18"/>
                <w:szCs w:val="18"/>
              </w:rPr>
            </w:pPr>
            <w:r>
              <w:rPr>
                <w:rFonts w:ascii="Calibri" w:hAnsi="Calibri" w:asciiTheme="minorHAnsi" w:hAnsiTheme="minorHAnsi"/>
                <w:sz w:val="18"/>
                <w:szCs w:val="18"/>
              </w:rPr>
              <w:t>Manufacturing process selection</w:t>
            </w:r>
          </w:p>
          <w:p>
            <w:pPr>
              <w:pStyle w:val="Normal"/>
              <w:rPr>
                <w:rFonts w:ascii="Calibri" w:hAnsi="Calibri" w:asciiTheme="minorHAnsi" w:hAnsiTheme="minorHAnsi"/>
                <w:sz w:val="18"/>
                <w:szCs w:val="18"/>
              </w:rPr>
            </w:pPr>
            <w:r>
              <w:rPr>
                <w:rFonts w:ascii="Calibri" w:hAnsi="Calibri" w:asciiTheme="minorHAnsi" w:hAnsiTheme="minorHAnsi"/>
                <w:sz w:val="18"/>
                <w:szCs w:val="18"/>
              </w:rPr>
              <w:t>Supplementary notes on drawings</w:t>
            </w:r>
          </w:p>
        </w:tc>
        <w:tc>
          <w:tcPr>
            <w:tcW w:w="992" w:type="dxa"/>
            <w:tcBorders/>
            <w:shd w:fill="auto" w:val="clear"/>
          </w:tcPr>
          <w:p>
            <w:pPr>
              <w:pStyle w:val="Normal"/>
              <w:rPr>
                <w:rFonts w:ascii="Calibri" w:hAnsi="Calibri" w:asciiTheme="minorHAnsi" w:hAnsiTheme="minorHAnsi"/>
                <w:sz w:val="18"/>
                <w:szCs w:val="18"/>
              </w:rPr>
            </w:pPr>
            <w:r>
              <w:rPr>
                <w:rFonts w:ascii="Calibri" w:hAnsi="Calibri" w:asciiTheme="minorHAnsi" w:hAnsiTheme="minorHAnsi"/>
                <w:sz w:val="18"/>
                <w:szCs w:val="18"/>
              </w:rPr>
              <w:t>Standard described by any of the descriptors has not been reached.</w:t>
            </w:r>
          </w:p>
        </w:tc>
        <w:tc>
          <w:tcPr>
            <w:tcW w:w="1134" w:type="dxa"/>
            <w:tcBorders/>
            <w:shd w:fill="auto" w:val="clear"/>
          </w:tcPr>
          <w:p>
            <w:pPr>
              <w:pStyle w:val="Normal"/>
              <w:rPr>
                <w:rFonts w:ascii="Calibri" w:hAnsi="Calibri" w:asciiTheme="minorHAnsi" w:hAnsiTheme="minorHAnsi"/>
                <w:sz w:val="18"/>
                <w:szCs w:val="18"/>
              </w:rPr>
            </w:pPr>
            <w:r>
              <w:rPr>
                <w:rFonts w:ascii="Calibri" w:hAnsi="Calibri" w:asciiTheme="minorHAnsi" w:hAnsiTheme="minorHAnsi"/>
                <w:sz w:val="18"/>
                <w:szCs w:val="18"/>
              </w:rPr>
              <w:t>Detailed drawings of the designed parts presented, most dimensions are correct but lack of quality, coherent and comprehensive detailing.</w:t>
            </w:r>
          </w:p>
        </w:tc>
        <w:tc>
          <w:tcPr>
            <w:tcW w:w="992" w:type="dxa"/>
            <w:tcBorders/>
            <w:shd w:fill="auto" w:val="clear"/>
          </w:tcPr>
          <w:p>
            <w:pPr>
              <w:pStyle w:val="Normal"/>
              <w:rPr>
                <w:rFonts w:ascii="Calibri" w:hAnsi="Calibri" w:asciiTheme="minorHAnsi" w:hAnsiTheme="minorHAnsi"/>
                <w:sz w:val="18"/>
                <w:szCs w:val="18"/>
              </w:rPr>
            </w:pPr>
            <w:r>
              <w:rPr>
                <w:rFonts w:ascii="Calibri" w:hAnsi="Calibri" w:asciiTheme="minorHAnsi" w:hAnsiTheme="minorHAnsi"/>
                <w:sz w:val="18"/>
                <w:szCs w:val="18"/>
              </w:rPr>
              <w:t>Detailed drawings of the designed parts presented, most dimensions are correct, proper use of projections and hidden details.</w:t>
            </w:r>
          </w:p>
        </w:tc>
        <w:tc>
          <w:tcPr>
            <w:tcW w:w="1418" w:type="dxa"/>
            <w:tcBorders/>
            <w:shd w:fill="auto" w:val="clear"/>
          </w:tcPr>
          <w:p>
            <w:pPr>
              <w:pStyle w:val="Normal"/>
              <w:rPr>
                <w:rFonts w:ascii="Calibri" w:hAnsi="Calibri" w:asciiTheme="minorHAnsi" w:hAnsiTheme="minorHAnsi"/>
                <w:sz w:val="18"/>
                <w:szCs w:val="18"/>
              </w:rPr>
            </w:pPr>
            <w:r>
              <w:rPr>
                <w:rFonts w:ascii="Calibri" w:hAnsi="Calibri" w:asciiTheme="minorHAnsi" w:hAnsiTheme="minorHAnsi"/>
                <w:sz w:val="18"/>
                <w:szCs w:val="18"/>
              </w:rPr>
              <w:t>Detailed drawings of the designed parts presented, most dimensions are correct, proper use of projections and hidden details. Coherent use of tolerances across most of the parts.</w:t>
            </w:r>
          </w:p>
        </w:tc>
        <w:tc>
          <w:tcPr>
            <w:tcW w:w="1277" w:type="dxa"/>
            <w:tcBorders/>
            <w:shd w:fill="auto" w:val="clear"/>
          </w:tcPr>
          <w:p>
            <w:pPr>
              <w:pStyle w:val="Normal"/>
              <w:rPr>
                <w:rFonts w:ascii="Calibri" w:hAnsi="Calibri" w:asciiTheme="minorHAnsi" w:hAnsiTheme="minorHAnsi"/>
                <w:sz w:val="18"/>
                <w:szCs w:val="18"/>
              </w:rPr>
            </w:pPr>
            <w:r>
              <w:rPr>
                <w:rFonts w:ascii="Calibri" w:hAnsi="Calibri" w:asciiTheme="minorHAnsi" w:hAnsiTheme="minorHAnsi"/>
                <w:sz w:val="18"/>
                <w:szCs w:val="18"/>
              </w:rPr>
              <w:t>Detailed drawings of the designed parts presented, most dimensions are correct, proper use of projections and hidden details. Coherent use of tolerances across all of the parts. Surface finish appropriately defined on the drawings.</w:t>
            </w:r>
          </w:p>
        </w:tc>
        <w:tc>
          <w:tcPr>
            <w:tcW w:w="1559" w:type="dxa"/>
            <w:tcBorders/>
            <w:shd w:fill="auto" w:val="clear"/>
          </w:tcPr>
          <w:p>
            <w:pPr>
              <w:pStyle w:val="Normal"/>
              <w:rPr>
                <w:rFonts w:ascii="Calibri" w:hAnsi="Calibri" w:asciiTheme="minorHAnsi" w:hAnsiTheme="minorHAnsi"/>
                <w:sz w:val="18"/>
                <w:szCs w:val="18"/>
              </w:rPr>
            </w:pPr>
            <w:r>
              <w:rPr>
                <w:rFonts w:ascii="Calibri" w:hAnsi="Calibri" w:asciiTheme="minorHAnsi" w:hAnsiTheme="minorHAnsi"/>
                <w:sz w:val="18"/>
                <w:szCs w:val="18"/>
              </w:rPr>
              <w:t>Detailed drawings of the designed parts presented, clear and correct dimensioning of all parts, proper use of projections and hidden details. Coherent use of tolerances across all of the parts. Surface finish appropriately defined on the drawings.</w:t>
            </w:r>
          </w:p>
        </w:tc>
        <w:tc>
          <w:tcPr>
            <w:tcW w:w="2018" w:type="dxa"/>
            <w:tcBorders/>
            <w:shd w:fill="auto" w:val="clear"/>
          </w:tcPr>
          <w:p>
            <w:pPr>
              <w:pStyle w:val="Normal"/>
              <w:rPr>
                <w:rFonts w:ascii="Calibri" w:hAnsi="Calibri" w:asciiTheme="minorHAnsi" w:hAnsiTheme="minorHAnsi"/>
                <w:sz w:val="18"/>
                <w:szCs w:val="18"/>
              </w:rPr>
            </w:pPr>
            <w:r>
              <w:rPr>
                <w:rFonts w:ascii="Calibri" w:hAnsi="Calibri" w:asciiTheme="minorHAnsi" w:hAnsiTheme="minorHAnsi"/>
                <w:sz w:val="18"/>
                <w:szCs w:val="18"/>
              </w:rPr>
              <w:t>Detailed drawings of the designed parts presented, clear and correct dimensioning of all parts, proper use of projections and hidden details. Coherent and appropriate use of tolerances across all of the parts. Surface finish appropriately defined on the drawings. Use of manufacturing methods, tolerances and surface finish justified. Use of supplementary notes for detail design and/or assembly.</w:t>
            </w:r>
          </w:p>
        </w:tc>
      </w:tr>
      <w:tr>
        <w:trPr/>
        <w:tc>
          <w:tcPr>
            <w:tcW w:w="1526" w:type="dxa"/>
            <w:tcBorders/>
            <w:shd w:fill="auto" w:val="clear"/>
          </w:tcPr>
          <w:p>
            <w:pPr>
              <w:pStyle w:val="Normal"/>
              <w:rPr>
                <w:rFonts w:ascii="Calibri" w:hAnsi="Calibri" w:asciiTheme="minorHAnsi" w:hAnsiTheme="minorHAnsi"/>
                <w:b/>
                <w:b/>
                <w:sz w:val="18"/>
                <w:szCs w:val="18"/>
              </w:rPr>
            </w:pPr>
            <w:r>
              <w:rPr>
                <w:rFonts w:ascii="Calibri" w:hAnsi="Calibri" w:asciiTheme="minorHAnsi" w:hAnsiTheme="minorHAnsi"/>
                <w:b/>
                <w:sz w:val="18"/>
                <w:szCs w:val="18"/>
              </w:rPr>
              <w:t>Quality of Final Report (10%)</w:t>
            </w:r>
          </w:p>
          <w:p>
            <w:pPr>
              <w:pStyle w:val="Normal"/>
              <w:rPr>
                <w:rFonts w:ascii="Calibri" w:hAnsi="Calibri" w:asciiTheme="minorHAnsi" w:hAnsiTheme="minorHAnsi"/>
                <w:sz w:val="18"/>
                <w:szCs w:val="18"/>
              </w:rPr>
            </w:pPr>
            <w:r>
              <w:rPr>
                <w:rFonts w:ascii="Calibri" w:hAnsi="Calibri" w:asciiTheme="minorHAnsi" w:hAnsiTheme="minorHAnsi"/>
                <w:sz w:val="18"/>
                <w:szCs w:val="18"/>
              </w:rPr>
              <w:t>Format, structure and presentation (aim, objective)</w:t>
            </w:r>
          </w:p>
          <w:p>
            <w:pPr>
              <w:pStyle w:val="Normal"/>
              <w:rPr>
                <w:rFonts w:ascii="Calibri" w:hAnsi="Calibri" w:asciiTheme="minorHAnsi" w:hAnsiTheme="minorHAnsi"/>
                <w:sz w:val="18"/>
                <w:szCs w:val="18"/>
              </w:rPr>
            </w:pPr>
            <w:r>
              <w:rPr>
                <w:rFonts w:ascii="Calibri" w:hAnsi="Calibri" w:asciiTheme="minorHAnsi" w:hAnsiTheme="minorHAnsi"/>
                <w:sz w:val="18"/>
                <w:szCs w:val="18"/>
              </w:rPr>
              <w:t>Evidence of decisions making</w:t>
            </w:r>
          </w:p>
          <w:p>
            <w:pPr>
              <w:pStyle w:val="Normal"/>
              <w:rPr>
                <w:rFonts w:ascii="Calibri" w:hAnsi="Calibri" w:asciiTheme="minorHAnsi" w:hAnsiTheme="minorHAnsi"/>
                <w:sz w:val="18"/>
                <w:szCs w:val="18"/>
              </w:rPr>
            </w:pPr>
            <w:r>
              <w:rPr>
                <w:rFonts w:ascii="Calibri" w:hAnsi="Calibri" w:asciiTheme="minorHAnsi" w:hAnsiTheme="minorHAnsi"/>
                <w:sz w:val="18"/>
                <w:szCs w:val="18"/>
              </w:rPr>
              <w:t>Discussion and conclusions</w:t>
            </w:r>
          </w:p>
        </w:tc>
        <w:tc>
          <w:tcPr>
            <w:tcW w:w="992" w:type="dxa"/>
            <w:tcBorders/>
            <w:shd w:fill="auto" w:val="clear"/>
          </w:tcPr>
          <w:p>
            <w:pPr>
              <w:pStyle w:val="Normal"/>
              <w:rPr>
                <w:rFonts w:ascii="Calibri" w:hAnsi="Calibri" w:asciiTheme="minorHAnsi" w:hAnsiTheme="minorHAnsi"/>
                <w:sz w:val="18"/>
                <w:szCs w:val="18"/>
              </w:rPr>
            </w:pPr>
            <w:r>
              <w:rPr>
                <w:rFonts w:ascii="Calibri" w:hAnsi="Calibri" w:asciiTheme="minorHAnsi" w:hAnsiTheme="minorHAnsi"/>
                <w:sz w:val="18"/>
                <w:szCs w:val="18"/>
              </w:rPr>
              <w:t>Standard described by any of the descriptors has not been reached.</w:t>
            </w:r>
          </w:p>
        </w:tc>
        <w:tc>
          <w:tcPr>
            <w:tcW w:w="1134" w:type="dxa"/>
            <w:tcBorders/>
            <w:shd w:fill="auto" w:val="clear"/>
          </w:tcPr>
          <w:p>
            <w:pPr>
              <w:pStyle w:val="Normal"/>
              <w:rPr>
                <w:rFonts w:ascii="Calibri" w:hAnsi="Calibri" w:asciiTheme="minorHAnsi" w:hAnsiTheme="minorHAnsi"/>
                <w:sz w:val="18"/>
                <w:szCs w:val="18"/>
              </w:rPr>
            </w:pPr>
            <w:r>
              <w:rPr>
                <w:rFonts w:ascii="Calibri" w:hAnsi="Calibri" w:asciiTheme="minorHAnsi" w:hAnsiTheme="minorHAnsi"/>
                <w:sz w:val="18"/>
                <w:szCs w:val="18"/>
              </w:rPr>
              <w:t>The report presents satisfactory standard and describes created parts in comprehensive way.</w:t>
            </w:r>
          </w:p>
        </w:tc>
        <w:tc>
          <w:tcPr>
            <w:tcW w:w="992" w:type="dxa"/>
            <w:tcBorders/>
            <w:shd w:fill="auto" w:val="clear"/>
          </w:tcPr>
          <w:p>
            <w:pPr>
              <w:pStyle w:val="Normal"/>
              <w:rPr>
                <w:rFonts w:ascii="Calibri" w:hAnsi="Calibri" w:asciiTheme="minorHAnsi" w:hAnsiTheme="minorHAnsi"/>
                <w:sz w:val="18"/>
                <w:szCs w:val="18"/>
              </w:rPr>
            </w:pPr>
            <w:r>
              <w:rPr>
                <w:rFonts w:ascii="Calibri" w:hAnsi="Calibri" w:asciiTheme="minorHAnsi" w:hAnsiTheme="minorHAnsi"/>
                <w:sz w:val="18"/>
                <w:szCs w:val="18"/>
              </w:rPr>
              <w:t>The report presents good standard, is well structured and describes created parts and choice making process.</w:t>
            </w:r>
          </w:p>
        </w:tc>
        <w:tc>
          <w:tcPr>
            <w:tcW w:w="1418" w:type="dxa"/>
            <w:tcBorders/>
            <w:shd w:fill="auto" w:val="clear"/>
          </w:tcPr>
          <w:p>
            <w:pPr>
              <w:pStyle w:val="Normal"/>
              <w:rPr>
                <w:rFonts w:ascii="Calibri" w:hAnsi="Calibri" w:asciiTheme="minorHAnsi" w:hAnsiTheme="minorHAnsi"/>
                <w:sz w:val="18"/>
                <w:szCs w:val="18"/>
              </w:rPr>
            </w:pPr>
            <w:r>
              <w:rPr>
                <w:rFonts w:ascii="Calibri" w:hAnsi="Calibri" w:asciiTheme="minorHAnsi" w:hAnsiTheme="minorHAnsi"/>
                <w:sz w:val="18"/>
                <w:szCs w:val="18"/>
              </w:rPr>
              <w:t>The report is professionally presented,  is well structured and describes created parts and choices  in comprehensive way, with few grammatical errors.</w:t>
            </w:r>
          </w:p>
        </w:tc>
        <w:tc>
          <w:tcPr>
            <w:tcW w:w="1277" w:type="dxa"/>
            <w:tcBorders/>
            <w:shd w:fill="auto" w:val="clear"/>
          </w:tcPr>
          <w:p>
            <w:pPr>
              <w:pStyle w:val="Normal"/>
              <w:rPr>
                <w:rFonts w:ascii="Calibri" w:hAnsi="Calibri" w:asciiTheme="minorHAnsi" w:hAnsiTheme="minorHAnsi"/>
                <w:sz w:val="18"/>
                <w:szCs w:val="18"/>
              </w:rPr>
            </w:pPr>
            <w:r>
              <w:rPr>
                <w:rFonts w:ascii="Calibri" w:hAnsi="Calibri" w:asciiTheme="minorHAnsi" w:hAnsiTheme="minorHAnsi"/>
                <w:sz w:val="18"/>
                <w:szCs w:val="18"/>
              </w:rPr>
              <w:t>The report is professionally presented, is well structured and describes created parts and choices in comprehensive way with no significant grammatical errors. Clear aims and objectives are stated, design process well discussed.</w:t>
            </w:r>
          </w:p>
        </w:tc>
        <w:tc>
          <w:tcPr>
            <w:tcW w:w="1559" w:type="dxa"/>
            <w:tcBorders/>
            <w:shd w:fill="auto" w:val="clear"/>
          </w:tcPr>
          <w:p>
            <w:pPr>
              <w:pStyle w:val="Normal"/>
              <w:rPr>
                <w:rFonts w:ascii="Calibri" w:hAnsi="Calibri" w:asciiTheme="minorHAnsi" w:hAnsiTheme="minorHAnsi"/>
                <w:sz w:val="18"/>
                <w:szCs w:val="18"/>
              </w:rPr>
            </w:pPr>
            <w:r>
              <w:rPr>
                <w:rFonts w:ascii="Calibri" w:hAnsi="Calibri" w:asciiTheme="minorHAnsi" w:hAnsiTheme="minorHAnsi"/>
                <w:sz w:val="18"/>
                <w:szCs w:val="18"/>
              </w:rPr>
              <w:t>The report is professionally presented, is well structured and describes created parts and choices are well evidenced. Clear aims and objectives are stated, design process discussed and conclusions are logical. No grammatical errors.</w:t>
            </w:r>
          </w:p>
        </w:tc>
        <w:tc>
          <w:tcPr>
            <w:tcW w:w="2018" w:type="dxa"/>
            <w:tcBorders/>
            <w:shd w:fill="auto" w:val="clear"/>
          </w:tcPr>
          <w:p>
            <w:pPr>
              <w:pStyle w:val="Normal"/>
              <w:rPr>
                <w:rFonts w:ascii="Calibri" w:hAnsi="Calibri" w:asciiTheme="minorHAnsi" w:hAnsiTheme="minorHAnsi"/>
                <w:sz w:val="18"/>
                <w:szCs w:val="18"/>
              </w:rPr>
            </w:pPr>
            <w:r>
              <w:rPr>
                <w:rFonts w:ascii="Calibri" w:hAnsi="Calibri" w:asciiTheme="minorHAnsi" w:hAnsiTheme="minorHAnsi"/>
                <w:sz w:val="18"/>
                <w:szCs w:val="18"/>
              </w:rPr>
              <w:t>The report presents the highest professional standard, is well presented and structured. It describes created parts and choices are well evidenced. Clear aims and objectives are stated and implemented throughout the report, design process discussed. No grammatical errors and conclusions are supported by the results presented in the report.</w:t>
            </w:r>
          </w:p>
        </w:tc>
      </w:tr>
    </w:tbl>
    <w:p>
      <w:pPr>
        <w:pStyle w:val="Normal"/>
        <w:rPr/>
      </w:pPr>
      <w:r>
        <w:rPr/>
      </w:r>
    </w:p>
    <w:sectPr>
      <w:headerReference w:type="default" r:id="rId4"/>
      <w:footerReference w:type="default" r:id="rId5"/>
      <w:type w:val="nextPage"/>
      <w:pgSz w:w="11906" w:h="16838"/>
      <w:pgMar w:left="720" w:right="720" w:header="706" w:top="763" w:footer="706" w:bottom="763"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swiss"/>
    <w:pitch w:val="variable"/>
  </w:font>
  <w:font w:name="Tahoma">
    <w:charset w:val="01"/>
    <w:family w:val="roman"/>
    <w:pitch w:val="variable"/>
  </w:font>
  <w:font w:name="Calibri">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153" w:leader="none"/>
        <w:tab w:val="right" w:pos="9810" w:leader="none"/>
      </w:tabs>
      <w:rPr>
        <w:sz w:val="16"/>
      </w:rPr>
    </w:pPr>
    <w:r>
      <w:rPr/>
      <w:tab/>
      <w:tab/>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153" w:leader="none"/>
        <w:tab w:val="right" w:pos="9810" w:leader="none"/>
      </w:tabs>
      <w:rPr/>
    </w:pPr>
    <w:r>
      <w:rPr/>
      <w:tab/>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numFmt w:val="bullet"/>
      <w:lvlText w:val=""/>
      <w:lvlJc w:val="left"/>
      <w:pPr>
        <w:ind w:left="72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3"/>
      <w:numFmt w:val="lowerLetter"/>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f124f"/>
    <w:pPr>
      <w:widowControl/>
      <w:bidi w:val="0"/>
      <w:jc w:val="both"/>
    </w:pPr>
    <w:rPr>
      <w:rFonts w:ascii="Arial" w:hAnsi="Arial" w:eastAsia="Times New Roman" w:cs="Times New Roman"/>
      <w:color w:val="auto"/>
      <w:kern w:val="0"/>
      <w:sz w:val="20"/>
      <w:szCs w:val="20"/>
      <w:lang w:eastAsia="en-US" w:val="en-GB" w:bidi="ar-SA"/>
    </w:rPr>
  </w:style>
  <w:style w:type="paragraph" w:styleId="Heading1">
    <w:name w:val="Heading 1"/>
    <w:basedOn w:val="Normal"/>
    <w:next w:val="Normal"/>
    <w:qFormat/>
    <w:rsid w:val="00877ed3"/>
    <w:pPr>
      <w:keepNext w:val="true"/>
      <w:jc w:val="center"/>
      <w:outlineLvl w:val="0"/>
    </w:pPr>
    <w:rPr>
      <w:sz w:val="24"/>
    </w:rPr>
  </w:style>
  <w:style w:type="paragraph" w:styleId="Heading2">
    <w:name w:val="Heading 2"/>
    <w:basedOn w:val="Normal"/>
    <w:next w:val="Normal"/>
    <w:qFormat/>
    <w:rsid w:val="00877ed3"/>
    <w:pPr>
      <w:keepNext w:val="true"/>
      <w:outlineLvl w:val="1"/>
    </w:pPr>
    <w:rPr>
      <w:b/>
    </w:rPr>
  </w:style>
  <w:style w:type="paragraph" w:styleId="Heading3">
    <w:name w:val="Heading 3"/>
    <w:basedOn w:val="Normal"/>
    <w:next w:val="Normal"/>
    <w:qFormat/>
    <w:rsid w:val="00c52088"/>
    <w:pPr>
      <w:keepNext w:val="true"/>
      <w:spacing w:before="240" w:after="60"/>
      <w:outlineLvl w:val="2"/>
    </w:pPr>
    <w:rPr>
      <w:rFonts w:cs="Arial"/>
      <w:b/>
      <w:bCs/>
      <w:sz w:val="26"/>
      <w:szCs w:val="26"/>
    </w:rPr>
  </w:style>
  <w:style w:type="paragraph" w:styleId="Heading4">
    <w:name w:val="Heading 4"/>
    <w:basedOn w:val="Normal"/>
    <w:next w:val="Normal"/>
    <w:qFormat/>
    <w:rsid w:val="00684b99"/>
    <w:pPr>
      <w:keepNext w:val="true"/>
      <w:outlineLvl w:val="3"/>
    </w:pPr>
    <w:rPr>
      <w:color w:val="FF0000"/>
      <w:sz w:val="24"/>
      <w:szCs w:val="24"/>
      <w:lang w:eastAsia="en-GB"/>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uiPriority w:val="10"/>
    <w:qFormat/>
    <w:rsid w:val="0057757d"/>
    <w:rPr>
      <w:b/>
      <w:bCs/>
      <w:color w:val="000000"/>
      <w:w w:val="100"/>
      <w:sz w:val="36"/>
      <w:szCs w:val="36"/>
    </w:rPr>
  </w:style>
  <w:style w:type="character" w:styleId="PlaceholderText">
    <w:name w:val="Placeholder Text"/>
    <w:basedOn w:val="DefaultParagraphFont"/>
    <w:uiPriority w:val="99"/>
    <w:semiHidden/>
    <w:qFormat/>
    <w:rsid w:val="00003f67"/>
    <w:rPr>
      <w:color w:val="808080"/>
    </w:rPr>
  </w:style>
  <w:style w:type="character" w:styleId="Annotationreference">
    <w:name w:val="annotation reference"/>
    <w:basedOn w:val="DefaultParagraphFont"/>
    <w:semiHidden/>
    <w:unhideWhenUsed/>
    <w:qFormat/>
    <w:rsid w:val="00483bb2"/>
    <w:rPr>
      <w:sz w:val="16"/>
      <w:szCs w:val="16"/>
    </w:rPr>
  </w:style>
  <w:style w:type="character" w:styleId="CommentTextChar" w:customStyle="1">
    <w:name w:val="Comment Text Char"/>
    <w:basedOn w:val="DefaultParagraphFont"/>
    <w:link w:val="CommentText"/>
    <w:semiHidden/>
    <w:qFormat/>
    <w:rsid w:val="00483bb2"/>
    <w:rPr>
      <w:rFonts w:ascii="Arial" w:hAnsi="Arial"/>
      <w:lang w:eastAsia="en-US"/>
    </w:rPr>
  </w:style>
  <w:style w:type="character" w:styleId="CommentSubjectChar" w:customStyle="1">
    <w:name w:val="Comment Subject Char"/>
    <w:basedOn w:val="CommentTextChar"/>
    <w:link w:val="CommentSubject"/>
    <w:semiHidden/>
    <w:qFormat/>
    <w:rsid w:val="00483bb2"/>
    <w:rPr>
      <w:rFonts w:ascii="Arial" w:hAnsi="Arial"/>
      <w:b/>
      <w:bCs/>
      <w:lang w:eastAsia="en-U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paragraph" w:styleId="Heading">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rsid w:val="00c52088"/>
    <w:pPr>
      <w:spacing w:lineRule="auto" w:line="360" w:before="0" w:after="12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rsid w:val="00877ed3"/>
    <w:pPr>
      <w:tabs>
        <w:tab w:val="center" w:pos="4153" w:leader="none"/>
        <w:tab w:val="right" w:pos="8306" w:leader="none"/>
      </w:tabs>
    </w:pPr>
    <w:rPr/>
  </w:style>
  <w:style w:type="paragraph" w:styleId="Footer">
    <w:name w:val="Footer"/>
    <w:basedOn w:val="Normal"/>
    <w:rsid w:val="00877ed3"/>
    <w:pPr>
      <w:tabs>
        <w:tab w:val="center" w:pos="4153" w:leader="none"/>
        <w:tab w:val="right" w:pos="8306" w:leader="none"/>
      </w:tabs>
    </w:pPr>
    <w:rPr/>
  </w:style>
  <w:style w:type="paragraph" w:styleId="TextBodyIndent">
    <w:name w:val="Body Text Indent"/>
    <w:basedOn w:val="Normal"/>
    <w:rsid w:val="00877ed3"/>
    <w:pPr>
      <w:ind w:left="1080" w:hanging="0"/>
    </w:pPr>
    <w:rPr/>
  </w:style>
  <w:style w:type="paragraph" w:styleId="DocumentMap">
    <w:name w:val="Document Map"/>
    <w:basedOn w:val="Normal"/>
    <w:semiHidden/>
    <w:qFormat/>
    <w:rsid w:val="00243fd2"/>
    <w:pPr>
      <w:shd w:val="clear" w:color="auto" w:fill="000080"/>
    </w:pPr>
    <w:rPr>
      <w:rFonts w:ascii="Tahoma" w:hAnsi="Tahoma" w:cs="Tahoma"/>
    </w:rPr>
  </w:style>
  <w:style w:type="paragraph" w:styleId="BodyTextIndent2">
    <w:name w:val="Body Text Indent 2"/>
    <w:basedOn w:val="Normal"/>
    <w:qFormat/>
    <w:rsid w:val="00c52088"/>
    <w:pPr>
      <w:spacing w:lineRule="auto" w:line="480" w:before="0" w:after="120"/>
      <w:ind w:left="283" w:hanging="0"/>
    </w:pPr>
    <w:rPr/>
  </w:style>
  <w:style w:type="paragraph" w:styleId="BodyText1" w:customStyle="1">
    <w:name w:val="Body Text1"/>
    <w:basedOn w:val="Normal"/>
    <w:qFormat/>
    <w:rsid w:val="00c52088"/>
    <w:p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360"/>
    </w:pPr>
    <w:rPr/>
  </w:style>
  <w:style w:type="paragraph" w:styleId="BalloonText">
    <w:name w:val="Balloon Text"/>
    <w:basedOn w:val="Normal"/>
    <w:semiHidden/>
    <w:qFormat/>
    <w:rsid w:val="00684b99"/>
    <w:pPr/>
    <w:rPr>
      <w:rFonts w:ascii="Tahoma" w:hAnsi="Tahoma" w:cs="Tahoma"/>
      <w:sz w:val="16"/>
      <w:szCs w:val="16"/>
    </w:rPr>
  </w:style>
  <w:style w:type="paragraph" w:styleId="CellBody" w:customStyle="1">
    <w:name w:val="CellBody"/>
    <w:basedOn w:val="Normal"/>
    <w:qFormat/>
    <w:rsid w:val="009c53d3"/>
    <w:pPr>
      <w:overflowPunct w:val="true"/>
      <w:jc w:val="left"/>
      <w:textAlignment w:val="baseline"/>
    </w:pPr>
    <w:rPr>
      <w:color w:val="000000"/>
      <w:lang w:eastAsia="en-GB"/>
    </w:rPr>
  </w:style>
  <w:style w:type="paragraph" w:styleId="CellHeading" w:customStyle="1">
    <w:name w:val="CellHeading"/>
    <w:basedOn w:val="Normal"/>
    <w:qFormat/>
    <w:rsid w:val="009c53d3"/>
    <w:pPr>
      <w:tabs>
        <w:tab w:val="left" w:pos="1701" w:leader="none"/>
        <w:tab w:val="left" w:pos="3402" w:leader="none"/>
        <w:tab w:val="left" w:pos="5103" w:leader="none"/>
        <w:tab w:val="left" w:pos="6804" w:leader="none"/>
        <w:tab w:val="left" w:pos="8505" w:leader="none"/>
      </w:tabs>
      <w:overflowPunct w:val="true"/>
      <w:spacing w:before="240" w:after="240"/>
      <w:jc w:val="center"/>
      <w:textAlignment w:val="baseline"/>
    </w:pPr>
    <w:rPr>
      <w:color w:val="000000"/>
      <w:lang w:eastAsia="en-GB"/>
    </w:rPr>
  </w:style>
  <w:style w:type="paragraph" w:styleId="HeadingRunIn" w:customStyle="1">
    <w:name w:val="HeadingRunIn"/>
    <w:next w:val="Normal"/>
    <w:qFormat/>
    <w:rsid w:val="0057757d"/>
    <w:pPr>
      <w:keepNext w:val="true"/>
      <w:widowControl/>
      <w:bidi w:val="0"/>
      <w:spacing w:lineRule="atLeast" w:line="280" w:before="120" w:after="0"/>
      <w:jc w:val="left"/>
    </w:pPr>
    <w:rPr>
      <w:rFonts w:ascii="Times New Roman" w:hAnsi="Times New Roman" w:eastAsia="Times New Roman" w:cs="Times New Roman"/>
      <w:b/>
      <w:bCs/>
      <w:color w:val="000000"/>
      <w:w w:val="100"/>
      <w:kern w:val="0"/>
      <w:sz w:val="24"/>
      <w:szCs w:val="24"/>
      <w:lang w:val="en-GB" w:eastAsia="en-GB" w:bidi="ar-SA"/>
    </w:rPr>
  </w:style>
  <w:style w:type="paragraph" w:styleId="Title">
    <w:name w:val="Title"/>
    <w:basedOn w:val="Normal"/>
    <w:next w:val="Normal"/>
    <w:link w:val="TitleChar"/>
    <w:uiPriority w:val="99"/>
    <w:qFormat/>
    <w:rsid w:val="0057757d"/>
    <w:pPr>
      <w:keepNext w:val="true"/>
      <w:suppressAutoHyphens w:val="true"/>
      <w:spacing w:lineRule="atLeast" w:line="480" w:before="480" w:after="240"/>
      <w:jc w:val="center"/>
    </w:pPr>
    <w:rPr>
      <w:rFonts w:ascii="Times New Roman" w:hAnsi="Times New Roman"/>
      <w:b/>
      <w:bCs/>
      <w:color w:val="000000"/>
      <w:w w:val="100"/>
      <w:sz w:val="36"/>
      <w:szCs w:val="36"/>
      <w:lang w:eastAsia="en-GB"/>
    </w:rPr>
  </w:style>
  <w:style w:type="paragraph" w:styleId="ListParagraph">
    <w:name w:val="List Paragraph"/>
    <w:basedOn w:val="Normal"/>
    <w:uiPriority w:val="34"/>
    <w:qFormat/>
    <w:rsid w:val="002275a6"/>
    <w:pPr>
      <w:spacing w:before="0" w:after="0"/>
      <w:ind w:left="720" w:hanging="0"/>
      <w:contextualSpacing/>
    </w:pPr>
    <w:rPr/>
  </w:style>
  <w:style w:type="paragraph" w:styleId="NoSpacing">
    <w:name w:val="No Spacing"/>
    <w:uiPriority w:val="1"/>
    <w:qFormat/>
    <w:rsid w:val="00ef124f"/>
    <w:pPr>
      <w:widowControl/>
      <w:bidi w:val="0"/>
      <w:jc w:val="left"/>
    </w:pPr>
    <w:rPr>
      <w:rFonts w:ascii="Calibri" w:hAnsi="Calibri" w:eastAsia="Calibri" w:cs="" w:asciiTheme="minorHAnsi" w:cstheme="minorBidi" w:eastAsiaTheme="minorHAnsi" w:hAnsiTheme="minorHAnsi"/>
      <w:color w:val="auto"/>
      <w:kern w:val="0"/>
      <w:sz w:val="22"/>
      <w:szCs w:val="22"/>
      <w:lang w:eastAsia="en-US" w:val="en-GB" w:bidi="ar-SA"/>
    </w:rPr>
  </w:style>
  <w:style w:type="paragraph" w:styleId="NormalWeb">
    <w:name w:val="Normal (Web)"/>
    <w:basedOn w:val="Normal"/>
    <w:uiPriority w:val="99"/>
    <w:qFormat/>
    <w:rsid w:val="00ef124f"/>
    <w:pPr>
      <w:spacing w:beforeAutospacing="1" w:afterAutospacing="1"/>
      <w:jc w:val="left"/>
    </w:pPr>
    <w:rPr>
      <w:rFonts w:ascii="Times New Roman" w:hAnsi="Times New Roman"/>
      <w:sz w:val="24"/>
      <w:szCs w:val="24"/>
    </w:rPr>
  </w:style>
  <w:style w:type="paragraph" w:styleId="Hangingindent1" w:customStyle="1">
    <w:name w:val="Hanging indent 1"/>
    <w:qFormat/>
    <w:rsid w:val="003f499a"/>
    <w:pPr>
      <w:widowControl/>
      <w:bidi w:val="0"/>
      <w:ind w:left="720" w:hanging="720"/>
      <w:jc w:val="both"/>
    </w:pPr>
    <w:rPr>
      <w:rFonts w:ascii="Arial" w:hAnsi="Arial" w:eastAsia="Times New Roman" w:cs="Times New Roman"/>
      <w:color w:val="000000"/>
      <w:kern w:val="0"/>
      <w:sz w:val="20"/>
      <w:szCs w:val="20"/>
      <w:lang w:val="en-US" w:eastAsia="en-US" w:bidi="ar-SA"/>
    </w:rPr>
  </w:style>
  <w:style w:type="paragraph" w:styleId="Annotationtext">
    <w:name w:val="annotation text"/>
    <w:basedOn w:val="Normal"/>
    <w:link w:val="CommentTextChar"/>
    <w:semiHidden/>
    <w:unhideWhenUsed/>
    <w:qFormat/>
    <w:rsid w:val="00483bb2"/>
    <w:pPr/>
    <w:rPr/>
  </w:style>
  <w:style w:type="paragraph" w:styleId="Annotationsubject">
    <w:name w:val="annotation subject"/>
    <w:basedOn w:val="Annotationtext"/>
    <w:link w:val="CommentSubjectChar"/>
    <w:semiHidden/>
    <w:unhideWhenUsed/>
    <w:qFormat/>
    <w:rsid w:val="00483bb2"/>
    <w:pPr/>
    <w:rPr>
      <w:b/>
      <w:bCs/>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57757d"/>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LibreOffice/6.0.2.1$Linux_X86_64 LibreOffice_project/00m0$Build-1</Application>
  <Pages>5</Pages>
  <Words>1875</Words>
  <Characters>10682</Characters>
  <CharactersWithSpaces>12502</CharactersWithSpaces>
  <Paragraphs>149</Paragraphs>
  <Company>University of Huddersfield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2017-10-10T10:15:00Z</dcterms:created>
  <dc:creator>atypshs</dc:creator>
  <dc:description/>
  <dc:language>en-US</dc:language>
  <cp:lastModifiedBy/>
  <cp:lastPrinted>2017-02-02T13:58:00Z</cp:lastPrinted>
  <dcterms:modified xsi:type="dcterms:W3CDTF">2018-03-10T01:13:30Z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University of Huddersfield</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