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43D6" w14:textId="59C478B3" w:rsidR="00D122F8" w:rsidRDefault="00CA7325" w:rsidP="00D122F8">
      <w:pPr>
        <w:jc w:val="center"/>
      </w:pPr>
      <w:r>
        <w:t>Assignment</w:t>
      </w:r>
      <w:bookmarkStart w:id="0" w:name="_GoBack"/>
      <w:bookmarkEnd w:id="0"/>
      <w:r>
        <w:t xml:space="preserve"> </w:t>
      </w:r>
      <w:r w:rsidR="00D122F8">
        <w:t>1</w:t>
      </w:r>
    </w:p>
    <w:p w14:paraId="6A9860DE" w14:textId="72C90561" w:rsidR="000C59D6" w:rsidRDefault="000C59D6" w:rsidP="00D122F8">
      <w:pPr>
        <w:jc w:val="center"/>
      </w:pPr>
    </w:p>
    <w:p w14:paraId="7A236337" w14:textId="77777777" w:rsidR="00D122F8" w:rsidRDefault="00D122F8"/>
    <w:p w14:paraId="4EA9C972" w14:textId="5C73A188" w:rsidR="007E2CC1" w:rsidRDefault="00824C1B" w:rsidP="00824C1B">
      <w:pPr>
        <w:pStyle w:val="ListParagraph"/>
        <w:numPr>
          <w:ilvl w:val="0"/>
          <w:numId w:val="2"/>
        </w:numPr>
      </w:pPr>
      <w:r>
        <w:t>Express the relationship</w:t>
      </w:r>
      <w:r w:rsidR="001D1DCD">
        <w:t>(</w:t>
      </w:r>
      <w:r>
        <w:t>s</w:t>
      </w:r>
      <w:r w:rsidR="001D1DCD">
        <w:t>)</w:t>
      </w:r>
      <w:r>
        <w:t xml:space="preserve"> graphically with an E-R diagram (show degree and cardinality)</w:t>
      </w:r>
    </w:p>
    <w:p w14:paraId="7B15A86B" w14:textId="77777777" w:rsidR="007E2CC1" w:rsidRDefault="007E2CC1" w:rsidP="007E2CC1">
      <w:pPr>
        <w:pStyle w:val="ListParagraph"/>
      </w:pPr>
    </w:p>
    <w:p w14:paraId="25AB5508" w14:textId="62A1FA8C" w:rsidR="00824C1B" w:rsidRDefault="00824C1B" w:rsidP="007E2CC1">
      <w:pPr>
        <w:pStyle w:val="ListParagraph"/>
      </w:pPr>
      <w:r>
        <w:t xml:space="preserve">A book is identified by its ISBN number and it has a title, a price, and a date of publication.  It is published by a publisher, which has its own ID number and a name.  Each book has exactly one publisher, but one publisher typically publishes multiple books over time (pg. 102). </w:t>
      </w:r>
    </w:p>
    <w:p w14:paraId="4737EC82" w14:textId="710C998C" w:rsidR="00D122F8" w:rsidRDefault="00D122F8" w:rsidP="00D122F8"/>
    <w:p w14:paraId="4001DD31" w14:textId="77777777" w:rsidR="007E2CC1" w:rsidRDefault="00C75C6C" w:rsidP="000C1217">
      <w:pPr>
        <w:pStyle w:val="ListParagraph"/>
        <w:numPr>
          <w:ilvl w:val="0"/>
          <w:numId w:val="2"/>
        </w:numPr>
      </w:pPr>
      <w:r>
        <w:t>Develop an EER diagram for this situation</w:t>
      </w:r>
    </w:p>
    <w:p w14:paraId="75861591" w14:textId="77777777" w:rsidR="007E2CC1" w:rsidRDefault="007E2CC1" w:rsidP="007E2CC1">
      <w:pPr>
        <w:pStyle w:val="ListParagraph"/>
      </w:pPr>
    </w:p>
    <w:p w14:paraId="3E8A63CF" w14:textId="228F7B9E" w:rsidR="000C1217" w:rsidRDefault="004D3F81" w:rsidP="007E2CC1">
      <w:pPr>
        <w:pStyle w:val="ListParagraph"/>
      </w:pPr>
      <w:r>
        <w:t xml:space="preserve">You are working for a large country club.  This country club wants to keep a database on its members and their guests.  For each member, the club keeps mail and telephone contact information, name, and </w:t>
      </w:r>
      <w:r w:rsidR="00A219B1">
        <w:t>membership number.  When you join this club, you can join as a social member (which allows you 2 rounds of golf a year as well as privileges to the swimming pool and weight room), a tennis member (which allows you all the privileges of a social member as well as use of the tennis courts and 4 rounds of golf), or a golfing member (which allows you all the privileges of a tennis member and unlimited use of the golf course).</w:t>
      </w:r>
    </w:p>
    <w:p w14:paraId="1FA84268" w14:textId="77777777" w:rsidR="00C75C6C" w:rsidRDefault="00C75C6C" w:rsidP="004D3F81"/>
    <w:p w14:paraId="363D7F69" w14:textId="01F087CD" w:rsidR="000C1217" w:rsidRDefault="000C1217" w:rsidP="000C1217">
      <w:pPr>
        <w:pStyle w:val="ListParagraph"/>
        <w:numPr>
          <w:ilvl w:val="0"/>
          <w:numId w:val="2"/>
        </w:numPr>
      </w:pPr>
      <w:r>
        <w:t>For a library, the entity type HOLDING has 4 subtypes: BOOK, AUDIO BOOK, DVD, and SOFTWARE.  Draw a separate EER diagram segment for each of the following situations</w:t>
      </w:r>
      <w:r w:rsidR="0009335C">
        <w:t xml:space="preserve"> (put each diagram under the letter/instructions you are diagraming for)</w:t>
      </w:r>
      <w:r>
        <w:t>:</w:t>
      </w:r>
    </w:p>
    <w:p w14:paraId="4709B194" w14:textId="77777777" w:rsidR="000C1217" w:rsidRDefault="000C1217" w:rsidP="000C1217">
      <w:pPr>
        <w:pStyle w:val="ListParagraph"/>
      </w:pPr>
    </w:p>
    <w:p w14:paraId="311D12E7" w14:textId="501A94BF" w:rsidR="000C1217" w:rsidRDefault="000C1217" w:rsidP="000C1217">
      <w:pPr>
        <w:pStyle w:val="ListParagraph"/>
        <w:numPr>
          <w:ilvl w:val="0"/>
          <w:numId w:val="6"/>
        </w:numPr>
      </w:pPr>
      <w:r>
        <w:t>At a given time, a holding must be exactly one of these subtypes</w:t>
      </w:r>
      <w:r w:rsidR="00460B03">
        <w:t>.</w:t>
      </w:r>
    </w:p>
    <w:p w14:paraId="422AFE37" w14:textId="4721FD9B" w:rsidR="000C1217" w:rsidRDefault="00666DA3" w:rsidP="000C1217">
      <w:pPr>
        <w:pStyle w:val="ListParagraph"/>
        <w:numPr>
          <w:ilvl w:val="0"/>
          <w:numId w:val="6"/>
        </w:numPr>
      </w:pPr>
      <w:r>
        <w:t>A holding may or may not be one of these subtypes.  However, a holding that is one of these subtypes cannot at the same time be one of the other subtypes.</w:t>
      </w:r>
    </w:p>
    <w:p w14:paraId="17872E20" w14:textId="34A333CE" w:rsidR="00666DA3" w:rsidRDefault="00666DA3" w:rsidP="000C1217">
      <w:pPr>
        <w:pStyle w:val="ListParagraph"/>
        <w:numPr>
          <w:ilvl w:val="0"/>
          <w:numId w:val="6"/>
        </w:numPr>
      </w:pPr>
      <w:r>
        <w:t>A holding may or may not be one of these subtypes.  On the other hand, a holding may be any two (or even four) of these subtypes at the same time.</w:t>
      </w:r>
    </w:p>
    <w:p w14:paraId="74072BD2" w14:textId="54058D29" w:rsidR="00666DA3" w:rsidRDefault="00666DA3" w:rsidP="000C1217">
      <w:pPr>
        <w:pStyle w:val="ListParagraph"/>
        <w:numPr>
          <w:ilvl w:val="0"/>
          <w:numId w:val="6"/>
        </w:numPr>
      </w:pPr>
      <w:r>
        <w:t>At a given time, a holding must be at least one of these subtypes.</w:t>
      </w:r>
    </w:p>
    <w:p w14:paraId="1E014D40" w14:textId="50C5691A" w:rsidR="000C1217" w:rsidRDefault="000C1217" w:rsidP="000C1217">
      <w:pPr>
        <w:pStyle w:val="ListParagraph"/>
      </w:pPr>
    </w:p>
    <w:p w14:paraId="405DE782" w14:textId="77777777" w:rsidR="007E2CC1" w:rsidRDefault="007E2CC1" w:rsidP="000C1217">
      <w:pPr>
        <w:pStyle w:val="ListParagraph"/>
      </w:pPr>
    </w:p>
    <w:p w14:paraId="1284477F" w14:textId="307BE14C" w:rsidR="00C75C6C" w:rsidRDefault="003D734F" w:rsidP="000C1217">
      <w:pPr>
        <w:pStyle w:val="ListParagraph"/>
        <w:numPr>
          <w:ilvl w:val="0"/>
          <w:numId w:val="2"/>
        </w:numPr>
      </w:pPr>
      <w:r>
        <w:t xml:space="preserve">Use the below figure to </w:t>
      </w:r>
      <w:r w:rsidR="00045324">
        <w:t>complete</w:t>
      </w:r>
      <w:r>
        <w:t xml:space="preserve"> the following</w:t>
      </w:r>
      <w:r w:rsidR="00045324">
        <w:t xml:space="preserve"> steps</w:t>
      </w:r>
      <w:r>
        <w:t>:</w:t>
      </w:r>
    </w:p>
    <w:p w14:paraId="1B7EEE50" w14:textId="77777777" w:rsidR="000C1217" w:rsidRDefault="000C1217" w:rsidP="000C1217">
      <w:pPr>
        <w:pStyle w:val="ListParagraph"/>
      </w:pPr>
    </w:p>
    <w:p w14:paraId="44F658B9" w14:textId="01A06FFA" w:rsidR="003D734F" w:rsidRDefault="003D734F" w:rsidP="003D734F">
      <w:pPr>
        <w:pStyle w:val="ListParagraph"/>
        <w:numPr>
          <w:ilvl w:val="0"/>
          <w:numId w:val="4"/>
        </w:numPr>
      </w:pPr>
      <w:r>
        <w:t>Transform the EER diagram to a set of relations and develop a relational schema</w:t>
      </w:r>
    </w:p>
    <w:p w14:paraId="02F4707D" w14:textId="1C0BCD5D" w:rsidR="003D734F" w:rsidRDefault="003D734F" w:rsidP="003D734F">
      <w:pPr>
        <w:pStyle w:val="ListParagraph"/>
        <w:numPr>
          <w:ilvl w:val="0"/>
          <w:numId w:val="4"/>
        </w:numPr>
      </w:pPr>
      <w:r>
        <w:t>Diagram the functional dependencies and determine the normal form for each relation</w:t>
      </w:r>
    </w:p>
    <w:p w14:paraId="0BD219F1" w14:textId="0EA84025" w:rsidR="003D734F" w:rsidRDefault="003D734F" w:rsidP="003D734F">
      <w:pPr>
        <w:pStyle w:val="ListParagraph"/>
        <w:numPr>
          <w:ilvl w:val="0"/>
          <w:numId w:val="4"/>
        </w:numPr>
      </w:pPr>
      <w:r>
        <w:t>Convert all relations to third normal form, if necessary, and draw a revised relational schema</w:t>
      </w:r>
    </w:p>
    <w:p w14:paraId="67B18C7A" w14:textId="224C1983" w:rsidR="003D734F" w:rsidRDefault="003D734F" w:rsidP="003D734F">
      <w:pPr>
        <w:pStyle w:val="ListParagraph"/>
        <w:numPr>
          <w:ilvl w:val="0"/>
          <w:numId w:val="4"/>
        </w:numPr>
      </w:pPr>
      <w:r>
        <w:t>Suggest an integrity constraint that would ensure that no property is rented twice during the same time interval.</w:t>
      </w:r>
    </w:p>
    <w:p w14:paraId="3727A10D" w14:textId="60A37A55" w:rsidR="008F277D" w:rsidRDefault="003D734F" w:rsidP="008F277D">
      <w:r>
        <w:rPr>
          <w:noProof/>
        </w:rPr>
        <w:lastRenderedPageBreak/>
        <w:drawing>
          <wp:inline distT="0" distB="0" distL="0" distR="0" wp14:anchorId="7A99021E" wp14:editId="44F07DA8">
            <wp:extent cx="484632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1im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6" t="8426" r="9615" b="13001"/>
                    <a:stretch/>
                  </pic:blipFill>
                  <pic:spPr bwMode="auto">
                    <a:xfrm>
                      <a:off x="0" y="0"/>
                      <a:ext cx="484632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AF73C" w14:textId="77777777" w:rsidR="008F277D" w:rsidRDefault="008F277D" w:rsidP="008F277D"/>
    <w:p w14:paraId="59F392D8" w14:textId="7055520A" w:rsidR="00D122F8" w:rsidRDefault="00D122F8" w:rsidP="00D122F8"/>
    <w:p w14:paraId="14394737" w14:textId="77777777" w:rsidR="00D122F8" w:rsidRDefault="00D122F8" w:rsidP="00D122F8"/>
    <w:sectPr w:rsidR="00D122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34C51" w14:textId="77777777" w:rsidR="00D20246" w:rsidRDefault="00D20246" w:rsidP="007E2CC1">
      <w:pPr>
        <w:spacing w:after="0" w:line="240" w:lineRule="auto"/>
      </w:pPr>
      <w:r>
        <w:separator/>
      </w:r>
    </w:p>
  </w:endnote>
  <w:endnote w:type="continuationSeparator" w:id="0">
    <w:p w14:paraId="3F8F9FD7" w14:textId="77777777" w:rsidR="00D20246" w:rsidRDefault="00D20246" w:rsidP="007E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56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87936" w14:textId="59A54430" w:rsidR="007E2CC1" w:rsidRDefault="007E2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3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1EA7E" w14:textId="77777777" w:rsidR="007E2CC1" w:rsidRDefault="007E2C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16AD" w14:textId="77777777" w:rsidR="00D20246" w:rsidRDefault="00D20246" w:rsidP="007E2CC1">
      <w:pPr>
        <w:spacing w:after="0" w:line="240" w:lineRule="auto"/>
      </w:pPr>
      <w:r>
        <w:separator/>
      </w:r>
    </w:p>
  </w:footnote>
  <w:footnote w:type="continuationSeparator" w:id="0">
    <w:p w14:paraId="17DCEB9A" w14:textId="77777777" w:rsidR="00D20246" w:rsidRDefault="00D20246" w:rsidP="007E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4314"/>
    <w:multiLevelType w:val="hybridMultilevel"/>
    <w:tmpl w:val="19BC98E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511DE"/>
    <w:multiLevelType w:val="hybridMultilevel"/>
    <w:tmpl w:val="EF6C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EE3"/>
    <w:multiLevelType w:val="hybridMultilevel"/>
    <w:tmpl w:val="749CD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2321EA"/>
    <w:multiLevelType w:val="hybridMultilevel"/>
    <w:tmpl w:val="78A8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887"/>
    <w:multiLevelType w:val="hybridMultilevel"/>
    <w:tmpl w:val="56B8228A"/>
    <w:lvl w:ilvl="0" w:tplc="B09AA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1584E"/>
    <w:multiLevelType w:val="hybridMultilevel"/>
    <w:tmpl w:val="CF50D9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8"/>
    <w:rsid w:val="00045324"/>
    <w:rsid w:val="000675C8"/>
    <w:rsid w:val="0009335C"/>
    <w:rsid w:val="000A3C12"/>
    <w:rsid w:val="000C1217"/>
    <w:rsid w:val="000C59D6"/>
    <w:rsid w:val="001D1DCD"/>
    <w:rsid w:val="00264972"/>
    <w:rsid w:val="003B310C"/>
    <w:rsid w:val="003D734F"/>
    <w:rsid w:val="00460B03"/>
    <w:rsid w:val="004D3F81"/>
    <w:rsid w:val="00666DA3"/>
    <w:rsid w:val="006E5A30"/>
    <w:rsid w:val="007E2CC1"/>
    <w:rsid w:val="00824C1B"/>
    <w:rsid w:val="008C22C5"/>
    <w:rsid w:val="008F277D"/>
    <w:rsid w:val="00A219B1"/>
    <w:rsid w:val="00AB3306"/>
    <w:rsid w:val="00C75C6C"/>
    <w:rsid w:val="00CA7325"/>
    <w:rsid w:val="00D04A6E"/>
    <w:rsid w:val="00D122F8"/>
    <w:rsid w:val="00D20246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29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C1"/>
  </w:style>
  <w:style w:type="paragraph" w:styleId="Footer">
    <w:name w:val="footer"/>
    <w:basedOn w:val="Normal"/>
    <w:link w:val="FooterChar"/>
    <w:uiPriority w:val="99"/>
    <w:unhideWhenUsed/>
    <w:rsid w:val="007E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C1"/>
  </w:style>
  <w:style w:type="paragraph" w:styleId="BalloonText">
    <w:name w:val="Balloon Text"/>
    <w:basedOn w:val="Normal"/>
    <w:link w:val="BalloonTextChar"/>
    <w:uiPriority w:val="99"/>
    <w:semiHidden/>
    <w:unhideWhenUsed/>
    <w:rsid w:val="00CA73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C1"/>
  </w:style>
  <w:style w:type="paragraph" w:styleId="Footer">
    <w:name w:val="footer"/>
    <w:basedOn w:val="Normal"/>
    <w:link w:val="FooterChar"/>
    <w:uiPriority w:val="99"/>
    <w:unhideWhenUsed/>
    <w:rsid w:val="007E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C1"/>
  </w:style>
  <w:style w:type="paragraph" w:styleId="BalloonText">
    <w:name w:val="Balloon Text"/>
    <w:basedOn w:val="Normal"/>
    <w:link w:val="BalloonTextChar"/>
    <w:uiPriority w:val="99"/>
    <w:semiHidden/>
    <w:unhideWhenUsed/>
    <w:rsid w:val="00CA73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3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Vanecia L Duggan</dc:creator>
  <cp:keywords/>
  <dc:description/>
  <cp:lastModifiedBy>Maha al-arifi</cp:lastModifiedBy>
  <cp:revision>2</cp:revision>
  <dcterms:created xsi:type="dcterms:W3CDTF">2018-03-11T02:01:00Z</dcterms:created>
  <dcterms:modified xsi:type="dcterms:W3CDTF">2018-03-11T02:01:00Z</dcterms:modified>
</cp:coreProperties>
</file>