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2E" w:rsidRPr="006F0A90" w:rsidRDefault="00316E90" w:rsidP="006F0A90">
      <w:pPr>
        <w:pStyle w:val="Heading2"/>
        <w:shd w:val="clear" w:color="auto" w:fill="808080" w:themeFill="background1" w:themeFillShade="80"/>
        <w:jc w:val="center"/>
        <w:rPr>
          <w:rFonts w:ascii="Times New Roman" w:hAnsi="Times New Roman" w:cs="Times New Roman"/>
          <w:color w:val="FFFFFF" w:themeColor="background1"/>
          <w:sz w:val="24"/>
        </w:rPr>
      </w:pPr>
      <w:r w:rsidRPr="006F0A90">
        <w:rPr>
          <w:rFonts w:ascii="Times New Roman" w:hAnsi="Times New Roman" w:cs="Times New Roman"/>
          <w:color w:val="FFFFFF" w:themeColor="background1"/>
          <w:sz w:val="24"/>
        </w:rPr>
        <w:t>CIS</w:t>
      </w:r>
      <w:r w:rsidR="0072188C">
        <w:rPr>
          <w:rFonts w:ascii="Times New Roman" w:hAnsi="Times New Roman" w:cs="Times New Roman"/>
          <w:color w:val="FFFFFF" w:themeColor="background1"/>
          <w:sz w:val="24"/>
        </w:rPr>
        <w:t>5</w:t>
      </w:r>
      <w:r w:rsidR="0079143B">
        <w:rPr>
          <w:rFonts w:ascii="Times New Roman" w:hAnsi="Times New Roman" w:cs="Times New Roman"/>
          <w:color w:val="FFFFFF" w:themeColor="background1"/>
          <w:sz w:val="24"/>
        </w:rPr>
        <w:t>30</w:t>
      </w:r>
      <w:r w:rsidRPr="006F0A90">
        <w:rPr>
          <w:rFonts w:ascii="Times New Roman" w:hAnsi="Times New Roman" w:cs="Times New Roman"/>
          <w:color w:val="FFFFFF" w:themeColor="background1"/>
          <w:sz w:val="24"/>
        </w:rPr>
        <w:t>8</w:t>
      </w:r>
      <w:r w:rsidR="00392B2E" w:rsidRPr="006F0A90">
        <w:rPr>
          <w:rFonts w:ascii="Times New Roman" w:hAnsi="Times New Roman" w:cs="Times New Roman"/>
          <w:color w:val="FFFFFF" w:themeColor="background1"/>
          <w:sz w:val="24"/>
        </w:rPr>
        <w:t xml:space="preserve"> </w:t>
      </w:r>
      <w:r w:rsidR="0079143B">
        <w:rPr>
          <w:rFonts w:ascii="Times New Roman" w:hAnsi="Times New Roman" w:cs="Times New Roman"/>
          <w:color w:val="FFFFFF" w:themeColor="background1"/>
          <w:sz w:val="24"/>
        </w:rPr>
        <w:t xml:space="preserve">Report 1 </w:t>
      </w:r>
      <w:r w:rsidR="00392B2E" w:rsidRPr="006F0A90">
        <w:rPr>
          <w:rFonts w:ascii="Times New Roman" w:hAnsi="Times New Roman" w:cs="Times New Roman"/>
          <w:color w:val="FFFFFF" w:themeColor="background1"/>
          <w:sz w:val="24"/>
        </w:rPr>
        <w:t>Marking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952"/>
        <w:gridCol w:w="1584"/>
        <w:gridCol w:w="3038"/>
      </w:tblGrid>
      <w:tr w:rsidR="00392B2E" w:rsidRPr="00712CBC" w:rsidTr="00967A46">
        <w:tc>
          <w:tcPr>
            <w:tcW w:w="1668" w:type="dxa"/>
          </w:tcPr>
          <w:p w:rsidR="00392B2E" w:rsidRPr="00712CBC" w:rsidRDefault="00392B2E" w:rsidP="00967A46">
            <w:pPr>
              <w:widowControl/>
              <w:autoSpaceDE/>
              <w:autoSpaceDN/>
              <w:adjustRightInd/>
              <w:spacing w:before="200" w:line="240" w:lineRule="auto"/>
              <w:rPr>
                <w:rFonts w:eastAsiaTheme="minorEastAsia"/>
                <w:sz w:val="22"/>
                <w:lang w:eastAsia="en-US"/>
              </w:rPr>
            </w:pPr>
            <w:r w:rsidRPr="00712CBC">
              <w:rPr>
                <w:rFonts w:eastAsiaTheme="minorEastAsia"/>
                <w:sz w:val="22"/>
                <w:lang w:eastAsia="en-US"/>
              </w:rPr>
              <w:t>Student Name:</w:t>
            </w:r>
          </w:p>
        </w:tc>
        <w:tc>
          <w:tcPr>
            <w:tcW w:w="2952" w:type="dxa"/>
          </w:tcPr>
          <w:p w:rsidR="00392B2E" w:rsidRPr="00712CBC" w:rsidRDefault="00392B2E" w:rsidP="00967A46">
            <w:pPr>
              <w:widowControl/>
              <w:autoSpaceDE/>
              <w:autoSpaceDN/>
              <w:adjustRightInd/>
              <w:spacing w:before="200" w:line="240" w:lineRule="auto"/>
              <w:rPr>
                <w:rFonts w:eastAsiaTheme="minorEastAsia"/>
                <w:sz w:val="22"/>
                <w:lang w:eastAsia="en-US"/>
              </w:rPr>
            </w:pPr>
          </w:p>
        </w:tc>
        <w:tc>
          <w:tcPr>
            <w:tcW w:w="1584" w:type="dxa"/>
          </w:tcPr>
          <w:p w:rsidR="00392B2E" w:rsidRPr="00712CBC" w:rsidRDefault="00392B2E" w:rsidP="00967A46">
            <w:pPr>
              <w:widowControl/>
              <w:autoSpaceDE/>
              <w:autoSpaceDN/>
              <w:adjustRightInd/>
              <w:spacing w:before="200" w:line="240" w:lineRule="auto"/>
              <w:rPr>
                <w:rFonts w:eastAsiaTheme="minorEastAsia"/>
                <w:sz w:val="22"/>
                <w:lang w:eastAsia="en-US"/>
              </w:rPr>
            </w:pPr>
            <w:r w:rsidRPr="00712CBC">
              <w:rPr>
                <w:rFonts w:eastAsiaTheme="minorEastAsia"/>
                <w:sz w:val="22"/>
                <w:lang w:eastAsia="en-US"/>
              </w:rPr>
              <w:t>Student ID:</w:t>
            </w:r>
          </w:p>
        </w:tc>
        <w:tc>
          <w:tcPr>
            <w:tcW w:w="3038" w:type="dxa"/>
          </w:tcPr>
          <w:p w:rsidR="00392B2E" w:rsidRPr="00712CBC" w:rsidRDefault="00392B2E" w:rsidP="00967A46">
            <w:pPr>
              <w:widowControl/>
              <w:autoSpaceDE/>
              <w:autoSpaceDN/>
              <w:adjustRightInd/>
              <w:spacing w:before="200" w:line="240" w:lineRule="auto"/>
              <w:rPr>
                <w:rFonts w:eastAsiaTheme="minorEastAsia"/>
                <w:sz w:val="22"/>
                <w:lang w:eastAsia="en-US"/>
              </w:rPr>
            </w:pPr>
          </w:p>
        </w:tc>
      </w:tr>
      <w:tr w:rsidR="00392B2E" w:rsidRPr="00712CBC" w:rsidTr="00967A46">
        <w:tc>
          <w:tcPr>
            <w:tcW w:w="1668" w:type="dxa"/>
          </w:tcPr>
          <w:p w:rsidR="00392B2E" w:rsidRPr="00712CBC" w:rsidRDefault="00392B2E" w:rsidP="00967A46">
            <w:pPr>
              <w:widowControl/>
              <w:autoSpaceDE/>
              <w:autoSpaceDN/>
              <w:adjustRightInd/>
              <w:spacing w:before="200" w:line="240" w:lineRule="auto"/>
              <w:rPr>
                <w:rFonts w:eastAsiaTheme="minorEastAsia"/>
                <w:sz w:val="22"/>
                <w:lang w:eastAsia="en-US"/>
              </w:rPr>
            </w:pPr>
            <w:r w:rsidRPr="00712CBC">
              <w:rPr>
                <w:rFonts w:eastAsiaTheme="minorEastAsia"/>
                <w:sz w:val="22"/>
                <w:lang w:eastAsia="en-US"/>
              </w:rPr>
              <w:t>Marker Initials:</w:t>
            </w:r>
          </w:p>
        </w:tc>
        <w:tc>
          <w:tcPr>
            <w:tcW w:w="2952" w:type="dxa"/>
          </w:tcPr>
          <w:p w:rsidR="00392B2E" w:rsidRPr="00712CBC" w:rsidRDefault="00392B2E" w:rsidP="00967A46">
            <w:pPr>
              <w:widowControl/>
              <w:autoSpaceDE/>
              <w:autoSpaceDN/>
              <w:adjustRightInd/>
              <w:spacing w:before="200" w:line="240" w:lineRule="auto"/>
              <w:rPr>
                <w:rFonts w:eastAsiaTheme="minorEastAsia"/>
                <w:sz w:val="22"/>
                <w:lang w:eastAsia="en-US"/>
              </w:rPr>
            </w:pPr>
          </w:p>
        </w:tc>
        <w:tc>
          <w:tcPr>
            <w:tcW w:w="1584" w:type="dxa"/>
          </w:tcPr>
          <w:p w:rsidR="00392B2E" w:rsidRPr="00712CBC" w:rsidRDefault="00392B2E" w:rsidP="00967A46">
            <w:pPr>
              <w:widowControl/>
              <w:autoSpaceDE/>
              <w:autoSpaceDN/>
              <w:adjustRightInd/>
              <w:spacing w:before="200" w:line="240" w:lineRule="auto"/>
              <w:rPr>
                <w:rFonts w:eastAsiaTheme="minorEastAsia"/>
                <w:sz w:val="22"/>
                <w:lang w:eastAsia="en-US"/>
              </w:rPr>
            </w:pPr>
            <w:r w:rsidRPr="00712CBC">
              <w:rPr>
                <w:rFonts w:eastAsiaTheme="minorEastAsia"/>
                <w:sz w:val="22"/>
                <w:lang w:eastAsia="en-US"/>
              </w:rPr>
              <w:t>Date Marked:</w:t>
            </w:r>
          </w:p>
        </w:tc>
        <w:tc>
          <w:tcPr>
            <w:tcW w:w="3038" w:type="dxa"/>
          </w:tcPr>
          <w:p w:rsidR="00392B2E" w:rsidRPr="00712CBC" w:rsidRDefault="00392B2E" w:rsidP="00967A46">
            <w:pPr>
              <w:widowControl/>
              <w:autoSpaceDE/>
              <w:autoSpaceDN/>
              <w:adjustRightInd/>
              <w:spacing w:before="200" w:line="240" w:lineRule="auto"/>
              <w:rPr>
                <w:rFonts w:eastAsiaTheme="minorEastAsia"/>
                <w:sz w:val="22"/>
                <w:lang w:eastAsia="en-US"/>
              </w:rPr>
            </w:pPr>
          </w:p>
        </w:tc>
      </w:tr>
    </w:tbl>
    <w:p w:rsidR="00392B2E" w:rsidRPr="001614A0" w:rsidRDefault="00392B2E" w:rsidP="00392B2E">
      <w:pPr>
        <w:widowControl w:val="0"/>
        <w:autoSpaceDE w:val="0"/>
        <w:autoSpaceDN w:val="0"/>
        <w:adjustRightInd w:val="0"/>
        <w:spacing w:before="113"/>
        <w:rPr>
          <w:rFonts w:ascii="Times" w:eastAsiaTheme="minorEastAsia" w:hAnsi="Times" w:cs="Times"/>
          <w:i/>
          <w:iCs/>
          <w:color w:val="000000"/>
          <w:sz w:val="20"/>
        </w:rPr>
      </w:pPr>
      <w:r w:rsidRPr="001614A0">
        <w:rPr>
          <w:rFonts w:ascii="Times" w:eastAsiaTheme="minorEastAsia" w:hAnsi="Times" w:cs="Times"/>
          <w:i/>
          <w:iCs/>
          <w:color w:val="000000"/>
          <w:sz w:val="20"/>
        </w:rPr>
        <w:t xml:space="preserve">This document is intended to both grade and provide feedback on </w:t>
      </w:r>
      <w:r>
        <w:rPr>
          <w:rFonts w:ascii="Times" w:eastAsiaTheme="minorEastAsia" w:hAnsi="Times" w:cs="Times"/>
          <w:i/>
          <w:iCs/>
          <w:color w:val="000000"/>
          <w:sz w:val="20"/>
        </w:rPr>
        <w:t>CIS</w:t>
      </w:r>
      <w:r w:rsidR="0072188C">
        <w:rPr>
          <w:rFonts w:ascii="Times" w:eastAsiaTheme="minorEastAsia" w:hAnsi="Times" w:cs="Times"/>
          <w:i/>
          <w:iCs/>
          <w:color w:val="000000"/>
          <w:sz w:val="20"/>
        </w:rPr>
        <w:t>5</w:t>
      </w:r>
      <w:r w:rsidR="0079143B">
        <w:rPr>
          <w:rFonts w:ascii="Times" w:eastAsiaTheme="minorEastAsia" w:hAnsi="Times" w:cs="Times"/>
          <w:i/>
          <w:iCs/>
          <w:color w:val="000000"/>
          <w:sz w:val="20"/>
        </w:rPr>
        <w:t>308</w:t>
      </w:r>
      <w:r w:rsidRPr="001614A0">
        <w:rPr>
          <w:rFonts w:ascii="Times" w:eastAsiaTheme="minorEastAsia" w:hAnsi="Times" w:cs="Times"/>
          <w:i/>
          <w:iCs/>
          <w:color w:val="000000"/>
          <w:sz w:val="20"/>
        </w:rPr>
        <w:t xml:space="preserve"> Assignment </w:t>
      </w:r>
      <w:r w:rsidR="0072188C">
        <w:rPr>
          <w:rFonts w:ascii="Times" w:eastAsiaTheme="minorEastAsia" w:hAnsi="Times" w:cs="Times"/>
          <w:i/>
          <w:iCs/>
          <w:color w:val="000000"/>
          <w:sz w:val="20"/>
        </w:rPr>
        <w:t>2</w:t>
      </w:r>
      <w:r w:rsidRPr="001614A0">
        <w:rPr>
          <w:rFonts w:ascii="Times" w:eastAsiaTheme="minorEastAsia" w:hAnsi="Times" w:cs="Times"/>
          <w:i/>
          <w:iCs/>
          <w:color w:val="000000"/>
          <w:sz w:val="20"/>
        </w:rPr>
        <w:t>.  Please note the mark given for each activity and the areas that were of issue in your submission.</w:t>
      </w:r>
    </w:p>
    <w:p w:rsidR="00392B2E" w:rsidRPr="006F0A90" w:rsidRDefault="00392B2E" w:rsidP="006F0A90">
      <w:pPr>
        <w:pStyle w:val="Heading2"/>
        <w:shd w:val="clear" w:color="auto" w:fill="808080" w:themeFill="background1" w:themeFillShade="80"/>
        <w:jc w:val="center"/>
        <w:rPr>
          <w:rFonts w:ascii="Times New Roman" w:hAnsi="Times New Roman" w:cs="Times New Roman"/>
          <w:color w:val="FFFFFF" w:themeColor="background1"/>
          <w:sz w:val="24"/>
        </w:rPr>
      </w:pPr>
      <w:r w:rsidRPr="006F0A90">
        <w:rPr>
          <w:rFonts w:ascii="Times New Roman" w:hAnsi="Times New Roman" w:cs="Times New Roman"/>
          <w:color w:val="FFFFFF" w:themeColor="background1"/>
          <w:sz w:val="24"/>
        </w:rPr>
        <w:t>Marking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3"/>
        <w:gridCol w:w="1068"/>
        <w:gridCol w:w="1075"/>
      </w:tblGrid>
      <w:tr w:rsidR="00392B2E" w:rsidRPr="006F0A90" w:rsidTr="00392B2E">
        <w:tc>
          <w:tcPr>
            <w:tcW w:w="6873" w:type="dxa"/>
          </w:tcPr>
          <w:p w:rsidR="00392B2E" w:rsidRPr="006F0A90" w:rsidRDefault="00392B2E" w:rsidP="000F5537">
            <w:pPr>
              <w:spacing w:before="200"/>
              <w:rPr>
                <w:rFonts w:eastAsiaTheme="minorEastAsia"/>
                <w:sz w:val="22"/>
                <w:lang w:eastAsia="en-US"/>
              </w:rPr>
            </w:pPr>
            <w:r w:rsidRPr="006F0A90">
              <w:rPr>
                <w:rFonts w:eastAsiaTheme="minorEastAsia"/>
                <w:sz w:val="22"/>
                <w:lang w:eastAsia="en-US"/>
              </w:rPr>
              <w:t>Report: Structure</w:t>
            </w:r>
            <w:r w:rsidR="000F5537" w:rsidRPr="006F0A90">
              <w:rPr>
                <w:rFonts w:eastAsiaTheme="minorEastAsia"/>
                <w:sz w:val="22"/>
                <w:lang w:eastAsia="en-US"/>
              </w:rPr>
              <w:t xml:space="preserve"> and </w:t>
            </w:r>
            <w:r w:rsidRPr="006F0A90">
              <w:rPr>
                <w:rFonts w:eastAsiaTheme="minorEastAsia"/>
                <w:sz w:val="22"/>
                <w:lang w:eastAsia="en-US"/>
              </w:rPr>
              <w:t>Presentation</w:t>
            </w:r>
          </w:p>
        </w:tc>
        <w:tc>
          <w:tcPr>
            <w:tcW w:w="1068" w:type="dxa"/>
          </w:tcPr>
          <w:p w:rsidR="00392B2E" w:rsidRPr="006F0A90" w:rsidRDefault="00392B2E" w:rsidP="00967A46">
            <w:pPr>
              <w:spacing w:before="200"/>
              <w:jc w:val="center"/>
              <w:rPr>
                <w:rFonts w:eastAsiaTheme="minorEastAsia"/>
                <w:sz w:val="22"/>
                <w:lang w:eastAsia="en-US"/>
              </w:rPr>
            </w:pPr>
          </w:p>
        </w:tc>
        <w:tc>
          <w:tcPr>
            <w:tcW w:w="1075" w:type="dxa"/>
          </w:tcPr>
          <w:p w:rsidR="00392B2E" w:rsidRPr="006F0A90" w:rsidRDefault="00392B2E" w:rsidP="0079143B">
            <w:pPr>
              <w:spacing w:before="200"/>
              <w:jc w:val="center"/>
              <w:rPr>
                <w:rFonts w:eastAsiaTheme="minorEastAsia"/>
                <w:sz w:val="22"/>
                <w:lang w:eastAsia="en-US"/>
              </w:rPr>
            </w:pPr>
            <w:r w:rsidRPr="006F0A90">
              <w:rPr>
                <w:rFonts w:eastAsiaTheme="minorEastAsia"/>
                <w:sz w:val="22"/>
                <w:lang w:eastAsia="en-US"/>
              </w:rPr>
              <w:t xml:space="preserve">/ </w:t>
            </w:r>
            <w:r w:rsidR="0079143B">
              <w:rPr>
                <w:rFonts w:eastAsiaTheme="minorEastAsia"/>
                <w:sz w:val="22"/>
                <w:lang w:eastAsia="en-US"/>
              </w:rPr>
              <w:t>5</w:t>
            </w:r>
          </w:p>
        </w:tc>
      </w:tr>
      <w:tr w:rsidR="000F5537" w:rsidRPr="006F0A90" w:rsidTr="00392B2E">
        <w:tc>
          <w:tcPr>
            <w:tcW w:w="6873" w:type="dxa"/>
          </w:tcPr>
          <w:p w:rsidR="000F5537" w:rsidRPr="006F0A90" w:rsidRDefault="000F5537" w:rsidP="0079143B">
            <w:pPr>
              <w:spacing w:before="200"/>
              <w:rPr>
                <w:rFonts w:eastAsiaTheme="minorEastAsia"/>
                <w:sz w:val="22"/>
                <w:lang w:eastAsia="en-US"/>
              </w:rPr>
            </w:pPr>
            <w:r w:rsidRPr="006F0A90">
              <w:rPr>
                <w:rFonts w:eastAsiaTheme="minorEastAsia"/>
                <w:sz w:val="22"/>
                <w:lang w:eastAsia="en-US"/>
              </w:rPr>
              <w:t>Report: Introduction</w:t>
            </w:r>
          </w:p>
        </w:tc>
        <w:tc>
          <w:tcPr>
            <w:tcW w:w="1068" w:type="dxa"/>
          </w:tcPr>
          <w:p w:rsidR="000F5537" w:rsidRPr="006F0A90" w:rsidRDefault="000F5537" w:rsidP="000F5537">
            <w:pPr>
              <w:spacing w:before="200" w:line="240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075" w:type="dxa"/>
          </w:tcPr>
          <w:p w:rsidR="000F5537" w:rsidRPr="006F0A90" w:rsidRDefault="000F5537" w:rsidP="0079143B">
            <w:pPr>
              <w:spacing w:before="200" w:line="240" w:lineRule="auto"/>
              <w:jc w:val="center"/>
              <w:rPr>
                <w:rFonts w:eastAsiaTheme="minorEastAsia"/>
                <w:sz w:val="22"/>
              </w:rPr>
            </w:pPr>
            <w:r w:rsidRPr="006F0A90">
              <w:rPr>
                <w:rFonts w:eastAsiaTheme="minorEastAsia"/>
                <w:sz w:val="22"/>
                <w:lang w:eastAsia="en-US"/>
              </w:rPr>
              <w:t xml:space="preserve">/ </w:t>
            </w:r>
            <w:r w:rsidR="0079143B">
              <w:rPr>
                <w:rFonts w:eastAsiaTheme="minorEastAsia"/>
                <w:sz w:val="22"/>
                <w:lang w:eastAsia="en-US"/>
              </w:rPr>
              <w:t>10</w:t>
            </w:r>
          </w:p>
        </w:tc>
      </w:tr>
      <w:tr w:rsidR="000F5537" w:rsidRPr="006F0A90" w:rsidTr="00392B2E">
        <w:tc>
          <w:tcPr>
            <w:tcW w:w="6873" w:type="dxa"/>
          </w:tcPr>
          <w:p w:rsidR="000F5537" w:rsidRPr="006F0A90" w:rsidRDefault="002F1DD7" w:rsidP="00A60FB0">
            <w:pPr>
              <w:widowControl/>
              <w:autoSpaceDE/>
              <w:autoSpaceDN/>
              <w:adjustRightInd/>
              <w:spacing w:before="200" w:line="240" w:lineRule="auto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Report Section</w:t>
            </w:r>
            <w:r w:rsidR="0079143B">
              <w:rPr>
                <w:rFonts w:eastAsiaTheme="minorEastAsia"/>
                <w:sz w:val="22"/>
                <w:lang w:eastAsia="en-US"/>
              </w:rPr>
              <w:t xml:space="preserve"> 1</w:t>
            </w:r>
          </w:p>
        </w:tc>
        <w:tc>
          <w:tcPr>
            <w:tcW w:w="1068" w:type="dxa"/>
          </w:tcPr>
          <w:p w:rsidR="000F5537" w:rsidRPr="006F0A90" w:rsidRDefault="000F5537" w:rsidP="000F5537">
            <w:pPr>
              <w:widowControl/>
              <w:autoSpaceDE/>
              <w:autoSpaceDN/>
              <w:adjustRightInd/>
              <w:spacing w:before="200" w:line="240" w:lineRule="auto"/>
              <w:jc w:val="center"/>
              <w:rPr>
                <w:rFonts w:eastAsiaTheme="minorEastAsia"/>
                <w:sz w:val="22"/>
                <w:lang w:eastAsia="en-US"/>
              </w:rPr>
            </w:pPr>
          </w:p>
        </w:tc>
        <w:tc>
          <w:tcPr>
            <w:tcW w:w="1075" w:type="dxa"/>
          </w:tcPr>
          <w:p w:rsidR="000F5537" w:rsidRPr="006F0A90" w:rsidRDefault="0079143B" w:rsidP="000F5537">
            <w:pPr>
              <w:widowControl/>
              <w:autoSpaceDE/>
              <w:autoSpaceDN/>
              <w:adjustRightInd/>
              <w:spacing w:before="200" w:line="240" w:lineRule="auto"/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/ 2</w:t>
            </w:r>
            <w:r w:rsidR="000F5537" w:rsidRPr="006F0A90">
              <w:rPr>
                <w:rFonts w:eastAsiaTheme="minorEastAsia"/>
                <w:sz w:val="22"/>
                <w:lang w:eastAsia="en-US"/>
              </w:rPr>
              <w:t>0</w:t>
            </w:r>
          </w:p>
        </w:tc>
      </w:tr>
      <w:tr w:rsidR="000F5537" w:rsidRPr="006F0A90" w:rsidTr="00392B2E">
        <w:tc>
          <w:tcPr>
            <w:tcW w:w="6873" w:type="dxa"/>
          </w:tcPr>
          <w:p w:rsidR="000F5537" w:rsidRPr="006F0A90" w:rsidRDefault="002F1DD7" w:rsidP="00DE23DA">
            <w:pPr>
              <w:widowControl/>
              <w:autoSpaceDE/>
              <w:autoSpaceDN/>
              <w:adjustRightInd/>
              <w:spacing w:before="200" w:line="240" w:lineRule="auto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 xml:space="preserve">Report Section </w:t>
            </w:r>
            <w:r w:rsidR="0079143B">
              <w:rPr>
                <w:rFonts w:eastAsiaTheme="minorEastAsia"/>
                <w:sz w:val="22"/>
                <w:lang w:eastAsia="en-US"/>
              </w:rPr>
              <w:t>2</w:t>
            </w:r>
          </w:p>
        </w:tc>
        <w:tc>
          <w:tcPr>
            <w:tcW w:w="1068" w:type="dxa"/>
          </w:tcPr>
          <w:p w:rsidR="000F5537" w:rsidRPr="006F0A90" w:rsidRDefault="000F5537" w:rsidP="000F5537">
            <w:pPr>
              <w:widowControl/>
              <w:autoSpaceDE/>
              <w:autoSpaceDN/>
              <w:adjustRightInd/>
              <w:spacing w:before="200" w:line="240" w:lineRule="auto"/>
              <w:jc w:val="center"/>
              <w:rPr>
                <w:rFonts w:eastAsiaTheme="minorEastAsia"/>
                <w:sz w:val="22"/>
                <w:lang w:eastAsia="en-US"/>
              </w:rPr>
            </w:pPr>
          </w:p>
        </w:tc>
        <w:tc>
          <w:tcPr>
            <w:tcW w:w="1075" w:type="dxa"/>
          </w:tcPr>
          <w:p w:rsidR="000F5537" w:rsidRPr="006F0A90" w:rsidRDefault="000F5537" w:rsidP="00FA4909">
            <w:pPr>
              <w:widowControl/>
              <w:autoSpaceDE/>
              <w:autoSpaceDN/>
              <w:adjustRightInd/>
              <w:spacing w:before="200" w:line="240" w:lineRule="auto"/>
              <w:jc w:val="center"/>
              <w:rPr>
                <w:rFonts w:eastAsiaTheme="minorEastAsia"/>
                <w:sz w:val="22"/>
                <w:lang w:eastAsia="en-US"/>
              </w:rPr>
            </w:pPr>
            <w:r w:rsidRPr="006F0A90">
              <w:rPr>
                <w:rFonts w:eastAsiaTheme="minorEastAsia"/>
                <w:sz w:val="22"/>
                <w:lang w:eastAsia="en-US"/>
              </w:rPr>
              <w:t xml:space="preserve">/ </w:t>
            </w:r>
            <w:r w:rsidR="0079143B">
              <w:rPr>
                <w:rFonts w:eastAsiaTheme="minorEastAsia"/>
                <w:sz w:val="22"/>
                <w:lang w:eastAsia="en-US"/>
              </w:rPr>
              <w:t>2</w:t>
            </w:r>
            <w:r w:rsidR="00FA4909" w:rsidRPr="006F0A90">
              <w:rPr>
                <w:rFonts w:eastAsiaTheme="minorEastAsia"/>
                <w:sz w:val="22"/>
                <w:lang w:eastAsia="en-US"/>
              </w:rPr>
              <w:t>0</w:t>
            </w:r>
          </w:p>
        </w:tc>
      </w:tr>
      <w:tr w:rsidR="000F5537" w:rsidRPr="006F0A90" w:rsidTr="00392B2E">
        <w:tc>
          <w:tcPr>
            <w:tcW w:w="6873" w:type="dxa"/>
          </w:tcPr>
          <w:p w:rsidR="000F5537" w:rsidRPr="006F0A90" w:rsidRDefault="002F1DD7" w:rsidP="00DE23DA">
            <w:pPr>
              <w:widowControl/>
              <w:autoSpaceDE/>
              <w:autoSpaceDN/>
              <w:adjustRightInd/>
              <w:spacing w:before="200" w:line="240" w:lineRule="auto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 xml:space="preserve">Report Section </w:t>
            </w:r>
            <w:r w:rsidR="0079143B">
              <w:rPr>
                <w:rFonts w:eastAsiaTheme="minorEastAsia"/>
                <w:sz w:val="22"/>
                <w:lang w:eastAsia="en-US"/>
              </w:rPr>
              <w:t>3</w:t>
            </w:r>
          </w:p>
        </w:tc>
        <w:tc>
          <w:tcPr>
            <w:tcW w:w="1068" w:type="dxa"/>
          </w:tcPr>
          <w:p w:rsidR="000F5537" w:rsidRPr="006F0A90" w:rsidRDefault="000F5537" w:rsidP="000F5537">
            <w:pPr>
              <w:widowControl/>
              <w:autoSpaceDE/>
              <w:autoSpaceDN/>
              <w:adjustRightInd/>
              <w:spacing w:before="200" w:line="240" w:lineRule="auto"/>
              <w:jc w:val="center"/>
              <w:rPr>
                <w:rFonts w:eastAsiaTheme="minorEastAsia"/>
                <w:sz w:val="22"/>
                <w:lang w:eastAsia="en-US"/>
              </w:rPr>
            </w:pPr>
          </w:p>
        </w:tc>
        <w:tc>
          <w:tcPr>
            <w:tcW w:w="1075" w:type="dxa"/>
          </w:tcPr>
          <w:p w:rsidR="000F5537" w:rsidRPr="006F0A90" w:rsidRDefault="00FA4909" w:rsidP="0079143B">
            <w:pPr>
              <w:widowControl/>
              <w:autoSpaceDE/>
              <w:autoSpaceDN/>
              <w:adjustRightInd/>
              <w:spacing w:before="200" w:line="240" w:lineRule="auto"/>
              <w:jc w:val="center"/>
              <w:rPr>
                <w:rFonts w:eastAsiaTheme="minorEastAsia"/>
                <w:sz w:val="22"/>
                <w:lang w:eastAsia="en-US"/>
              </w:rPr>
            </w:pPr>
            <w:r w:rsidRPr="006F0A90">
              <w:rPr>
                <w:rFonts w:eastAsiaTheme="minorEastAsia"/>
                <w:sz w:val="22"/>
                <w:lang w:eastAsia="en-US"/>
              </w:rPr>
              <w:t xml:space="preserve">/ </w:t>
            </w:r>
            <w:r w:rsidR="0079143B">
              <w:rPr>
                <w:rFonts w:eastAsiaTheme="minorEastAsia"/>
                <w:sz w:val="22"/>
                <w:lang w:eastAsia="en-US"/>
              </w:rPr>
              <w:t>2</w:t>
            </w:r>
            <w:r w:rsidRPr="006F0A90">
              <w:rPr>
                <w:rFonts w:eastAsiaTheme="minorEastAsia"/>
                <w:sz w:val="22"/>
                <w:lang w:eastAsia="en-US"/>
              </w:rPr>
              <w:t>0</w:t>
            </w:r>
          </w:p>
        </w:tc>
      </w:tr>
      <w:tr w:rsidR="000F5537" w:rsidRPr="006F0A90" w:rsidTr="00392B2E">
        <w:tc>
          <w:tcPr>
            <w:tcW w:w="6873" w:type="dxa"/>
          </w:tcPr>
          <w:p w:rsidR="000F5537" w:rsidRPr="006F0A90" w:rsidRDefault="000F5537" w:rsidP="0079143B">
            <w:pPr>
              <w:widowControl/>
              <w:autoSpaceDE/>
              <w:autoSpaceDN/>
              <w:adjustRightInd/>
              <w:spacing w:before="200" w:line="240" w:lineRule="auto"/>
              <w:rPr>
                <w:rFonts w:eastAsiaTheme="minorEastAsia"/>
                <w:sz w:val="22"/>
                <w:lang w:eastAsia="en-US"/>
              </w:rPr>
            </w:pPr>
            <w:r w:rsidRPr="006F0A90">
              <w:rPr>
                <w:rFonts w:eastAsiaTheme="minorEastAsia"/>
                <w:sz w:val="22"/>
                <w:lang w:eastAsia="en-US"/>
              </w:rPr>
              <w:t xml:space="preserve">Report: Conclusions </w:t>
            </w:r>
            <w:r w:rsidR="002F1DD7">
              <w:rPr>
                <w:rFonts w:eastAsiaTheme="minorEastAsia"/>
                <w:sz w:val="22"/>
                <w:lang w:eastAsia="en-US"/>
              </w:rPr>
              <w:t xml:space="preserve"> &amp; Recommendations</w:t>
            </w:r>
          </w:p>
        </w:tc>
        <w:tc>
          <w:tcPr>
            <w:tcW w:w="1068" w:type="dxa"/>
          </w:tcPr>
          <w:p w:rsidR="000F5537" w:rsidRPr="006F0A90" w:rsidRDefault="000F5537" w:rsidP="000F5537">
            <w:pPr>
              <w:widowControl/>
              <w:autoSpaceDE/>
              <w:autoSpaceDN/>
              <w:adjustRightInd/>
              <w:spacing w:before="200" w:line="240" w:lineRule="auto"/>
              <w:jc w:val="center"/>
              <w:rPr>
                <w:rFonts w:eastAsiaTheme="minorEastAsia"/>
                <w:sz w:val="22"/>
                <w:lang w:eastAsia="en-US"/>
              </w:rPr>
            </w:pPr>
          </w:p>
        </w:tc>
        <w:tc>
          <w:tcPr>
            <w:tcW w:w="1075" w:type="dxa"/>
          </w:tcPr>
          <w:p w:rsidR="000F5537" w:rsidRPr="006F0A90" w:rsidRDefault="000F5537" w:rsidP="006F0A90">
            <w:pPr>
              <w:widowControl/>
              <w:autoSpaceDE/>
              <w:autoSpaceDN/>
              <w:adjustRightInd/>
              <w:spacing w:before="200" w:line="240" w:lineRule="auto"/>
              <w:jc w:val="center"/>
              <w:rPr>
                <w:rFonts w:eastAsiaTheme="minorEastAsia"/>
                <w:sz w:val="22"/>
                <w:highlight w:val="yellow"/>
                <w:lang w:eastAsia="en-US"/>
              </w:rPr>
            </w:pPr>
            <w:r w:rsidRPr="006F0A90">
              <w:rPr>
                <w:rFonts w:eastAsiaTheme="minorEastAsia"/>
                <w:sz w:val="22"/>
                <w:lang w:eastAsia="en-US"/>
              </w:rPr>
              <w:t xml:space="preserve">/ </w:t>
            </w:r>
            <w:r w:rsidR="006F0A90" w:rsidRPr="006F0A90">
              <w:rPr>
                <w:rFonts w:eastAsiaTheme="minorEastAsia"/>
                <w:sz w:val="22"/>
                <w:lang w:eastAsia="en-US"/>
              </w:rPr>
              <w:t>5</w:t>
            </w:r>
          </w:p>
        </w:tc>
      </w:tr>
      <w:tr w:rsidR="000F5537" w:rsidRPr="006F0A90" w:rsidTr="00392B2E">
        <w:tc>
          <w:tcPr>
            <w:tcW w:w="6873" w:type="dxa"/>
          </w:tcPr>
          <w:p w:rsidR="000F5537" w:rsidRPr="006F0A90" w:rsidRDefault="000F5537" w:rsidP="000F5537">
            <w:pPr>
              <w:widowControl/>
              <w:autoSpaceDE/>
              <w:autoSpaceDN/>
              <w:adjustRightInd/>
              <w:spacing w:before="200" w:line="240" w:lineRule="auto"/>
              <w:rPr>
                <w:rFonts w:eastAsiaTheme="minorEastAsia"/>
                <w:sz w:val="22"/>
                <w:lang w:eastAsia="en-US"/>
              </w:rPr>
            </w:pPr>
            <w:r w:rsidRPr="006F0A90">
              <w:rPr>
                <w:rFonts w:eastAsiaTheme="minorEastAsia"/>
                <w:sz w:val="22"/>
                <w:lang w:eastAsia="en-US"/>
              </w:rPr>
              <w:t>Report: Referencing and Appropriateness of Sources</w:t>
            </w:r>
          </w:p>
        </w:tc>
        <w:tc>
          <w:tcPr>
            <w:tcW w:w="1068" w:type="dxa"/>
          </w:tcPr>
          <w:p w:rsidR="000F5537" w:rsidRPr="006F0A90" w:rsidRDefault="000F5537" w:rsidP="00D96C6C">
            <w:pPr>
              <w:widowControl/>
              <w:autoSpaceDE/>
              <w:autoSpaceDN/>
              <w:adjustRightInd/>
              <w:spacing w:before="200" w:line="240" w:lineRule="auto"/>
              <w:jc w:val="center"/>
              <w:rPr>
                <w:rFonts w:eastAsiaTheme="minorEastAsia"/>
                <w:sz w:val="22"/>
                <w:lang w:eastAsia="en-US"/>
              </w:rPr>
            </w:pPr>
          </w:p>
        </w:tc>
        <w:tc>
          <w:tcPr>
            <w:tcW w:w="1075" w:type="dxa"/>
          </w:tcPr>
          <w:p w:rsidR="000F5537" w:rsidRPr="006F0A90" w:rsidRDefault="000F5537" w:rsidP="00EB07A2">
            <w:pPr>
              <w:widowControl/>
              <w:autoSpaceDE/>
              <w:autoSpaceDN/>
              <w:adjustRightInd/>
              <w:spacing w:before="200" w:line="240" w:lineRule="auto"/>
              <w:jc w:val="center"/>
              <w:rPr>
                <w:rFonts w:eastAsiaTheme="minorEastAsia"/>
                <w:sz w:val="22"/>
                <w:highlight w:val="yellow"/>
                <w:lang w:eastAsia="en-US"/>
              </w:rPr>
            </w:pPr>
            <w:r w:rsidRPr="006F0A90">
              <w:rPr>
                <w:rFonts w:eastAsiaTheme="minorEastAsia"/>
                <w:sz w:val="22"/>
                <w:lang w:eastAsia="en-US"/>
              </w:rPr>
              <w:t xml:space="preserve">/ </w:t>
            </w:r>
            <w:r w:rsidR="0079143B">
              <w:rPr>
                <w:rFonts w:eastAsiaTheme="minorEastAsia"/>
                <w:sz w:val="22"/>
                <w:lang w:eastAsia="en-US"/>
              </w:rPr>
              <w:t>10</w:t>
            </w:r>
          </w:p>
        </w:tc>
      </w:tr>
      <w:tr w:rsidR="006F0A90" w:rsidRPr="006F0A90" w:rsidTr="00392B2E">
        <w:tc>
          <w:tcPr>
            <w:tcW w:w="6873" w:type="dxa"/>
          </w:tcPr>
          <w:p w:rsidR="006F0A90" w:rsidRPr="006F0A90" w:rsidRDefault="006F0A90" w:rsidP="000F5537">
            <w:pPr>
              <w:spacing w:before="200" w:line="240" w:lineRule="auto"/>
              <w:rPr>
                <w:rFonts w:eastAsiaTheme="minorEastAsia"/>
                <w:sz w:val="22"/>
              </w:rPr>
            </w:pPr>
            <w:r w:rsidRPr="006F0A90">
              <w:rPr>
                <w:rFonts w:eastAsiaTheme="minorEastAsia"/>
                <w:sz w:val="22"/>
              </w:rPr>
              <w:t>Report: Appendix 1 Journal</w:t>
            </w:r>
          </w:p>
        </w:tc>
        <w:tc>
          <w:tcPr>
            <w:tcW w:w="1068" w:type="dxa"/>
          </w:tcPr>
          <w:p w:rsidR="006F0A90" w:rsidRPr="006F0A90" w:rsidRDefault="006F0A90" w:rsidP="00D96C6C">
            <w:pPr>
              <w:spacing w:before="200" w:line="240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075" w:type="dxa"/>
          </w:tcPr>
          <w:p w:rsidR="006F0A90" w:rsidRPr="006F0A90" w:rsidRDefault="006F0A90" w:rsidP="00EB07A2">
            <w:pPr>
              <w:spacing w:before="200" w:line="240" w:lineRule="auto"/>
              <w:jc w:val="center"/>
              <w:rPr>
                <w:rFonts w:eastAsiaTheme="minorEastAsia"/>
                <w:sz w:val="22"/>
              </w:rPr>
            </w:pPr>
            <w:r w:rsidRPr="006F0A90">
              <w:rPr>
                <w:rFonts w:eastAsiaTheme="minorEastAsia"/>
                <w:sz w:val="22"/>
                <w:lang w:eastAsia="en-US"/>
              </w:rPr>
              <w:t>/ 10</w:t>
            </w:r>
          </w:p>
        </w:tc>
      </w:tr>
      <w:tr w:rsidR="000F5537" w:rsidRPr="006F0A90" w:rsidTr="00392B2E"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633B62" w:rsidRPr="00633B62" w:rsidRDefault="00633B62" w:rsidP="00633B62">
            <w:pPr>
              <w:shd w:val="clear" w:color="auto" w:fill="FFFFFF"/>
              <w:spacing w:after="120" w:line="240" w:lineRule="auto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0F5537" w:rsidRPr="006F0A90" w:rsidRDefault="000F5537" w:rsidP="000F5537">
            <w:pPr>
              <w:widowControl/>
              <w:autoSpaceDE/>
              <w:autoSpaceDN/>
              <w:adjustRightInd/>
              <w:spacing w:before="200" w:line="240" w:lineRule="auto"/>
              <w:jc w:val="center"/>
              <w:rPr>
                <w:rFonts w:eastAsiaTheme="minorEastAsia"/>
                <w:sz w:val="22"/>
                <w:lang w:eastAsia="en-US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</w:tcPr>
          <w:p w:rsidR="000F5537" w:rsidRPr="006F0A90" w:rsidRDefault="000F5537" w:rsidP="000F5537">
            <w:pPr>
              <w:widowControl/>
              <w:autoSpaceDE/>
              <w:autoSpaceDN/>
              <w:adjustRightInd/>
              <w:spacing w:before="200" w:line="240" w:lineRule="auto"/>
              <w:jc w:val="center"/>
              <w:rPr>
                <w:rFonts w:eastAsiaTheme="minorEastAsia"/>
                <w:sz w:val="22"/>
                <w:lang w:eastAsia="en-US"/>
              </w:rPr>
            </w:pPr>
          </w:p>
        </w:tc>
      </w:tr>
      <w:tr w:rsidR="000F5537" w:rsidRPr="006F0A90" w:rsidTr="00392B2E">
        <w:tc>
          <w:tcPr>
            <w:tcW w:w="6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537" w:rsidRPr="006F0A90" w:rsidRDefault="000F5537" w:rsidP="000F5537">
            <w:pPr>
              <w:rPr>
                <w:rFonts w:eastAsiaTheme="minorEastAsia"/>
                <w:b/>
                <w:sz w:val="24"/>
                <w:lang w:eastAsia="en-US"/>
              </w:rPr>
            </w:pPr>
            <w:r w:rsidRPr="006F0A90">
              <w:rPr>
                <w:rFonts w:eastAsiaTheme="minorEastAsia"/>
                <w:b/>
                <w:sz w:val="24"/>
                <w:lang w:eastAsia="en-US"/>
              </w:rPr>
              <w:t>Final Mark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0F5537" w:rsidRPr="006F0A90" w:rsidRDefault="00EB07A2" w:rsidP="000F5537">
            <w:pPr>
              <w:widowControl/>
              <w:autoSpaceDE/>
              <w:autoSpaceDN/>
              <w:adjustRightInd/>
              <w:spacing w:before="200" w:line="240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6F0A90">
              <w:rPr>
                <w:rFonts w:eastAsiaTheme="minorEastAsia"/>
                <w:sz w:val="24"/>
              </w:rPr>
              <w:fldChar w:fldCharType="begin"/>
            </w:r>
            <w:r w:rsidRPr="006F0A90">
              <w:rPr>
                <w:rFonts w:eastAsiaTheme="minorEastAsia"/>
                <w:sz w:val="24"/>
                <w:lang w:eastAsia="en-US"/>
              </w:rPr>
              <w:instrText xml:space="preserve"> =SUM(ABOVE) </w:instrText>
            </w:r>
            <w:r w:rsidRPr="006F0A90">
              <w:rPr>
                <w:rFonts w:eastAsiaTheme="minorEastAsia"/>
                <w:sz w:val="24"/>
              </w:rPr>
              <w:fldChar w:fldCharType="separate"/>
            </w:r>
            <w:r w:rsidR="00AE30FF">
              <w:rPr>
                <w:rFonts w:eastAsiaTheme="minorEastAsia"/>
                <w:noProof/>
                <w:sz w:val="24"/>
                <w:lang w:eastAsia="en-US"/>
              </w:rPr>
              <w:t>0</w:t>
            </w:r>
            <w:r w:rsidRPr="006F0A90">
              <w:rPr>
                <w:rFonts w:eastAsiaTheme="minorEastAsia"/>
                <w:sz w:val="24"/>
              </w:rPr>
              <w:fldChar w:fldCharType="end"/>
            </w:r>
          </w:p>
        </w:tc>
        <w:tc>
          <w:tcPr>
            <w:tcW w:w="1075" w:type="dxa"/>
          </w:tcPr>
          <w:p w:rsidR="000F5537" w:rsidRPr="006F0A90" w:rsidRDefault="000F5537" w:rsidP="000F5537">
            <w:pPr>
              <w:widowControl/>
              <w:autoSpaceDE/>
              <w:autoSpaceDN/>
              <w:adjustRightInd/>
              <w:spacing w:before="200" w:line="240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6F0A90">
              <w:rPr>
                <w:rFonts w:eastAsiaTheme="minorEastAsia"/>
                <w:sz w:val="24"/>
                <w:lang w:eastAsia="en-US"/>
              </w:rPr>
              <w:t>/ 100</w:t>
            </w:r>
          </w:p>
        </w:tc>
      </w:tr>
    </w:tbl>
    <w:p w:rsidR="00392B2E" w:rsidRPr="006F0A90" w:rsidRDefault="00392B2E" w:rsidP="00392B2E">
      <w:pPr>
        <w:spacing w:before="200" w:after="120"/>
        <w:rPr>
          <w:rFonts w:ascii="Times" w:eastAsiaTheme="minorEastAsia" w:hAnsi="Times" w:cs="Arial"/>
          <w:sz w:val="18"/>
        </w:rPr>
      </w:pPr>
      <w:r w:rsidRPr="006F0A90">
        <w:rPr>
          <w:rFonts w:ascii="Times" w:eastAsiaTheme="minorEastAsia" w:hAnsi="Times" w:cs="Arial"/>
          <w:b/>
          <w:sz w:val="18"/>
        </w:rPr>
        <w:t xml:space="preserve">Note: </w:t>
      </w:r>
      <w:r w:rsidRPr="006F0A90">
        <w:rPr>
          <w:rFonts w:ascii="Times" w:eastAsiaTheme="minorEastAsia" w:hAnsi="Times" w:cs="Arial"/>
          <w:sz w:val="18"/>
        </w:rPr>
        <w:t>Major Academic Misconduct will incur loss of all marks for the assignment and may lead to failure of the course.</w:t>
      </w:r>
    </w:p>
    <w:p w:rsidR="007233F2" w:rsidRDefault="007233F2">
      <w:pPr>
        <w:rPr>
          <w:sz w:val="24"/>
        </w:rPr>
      </w:pPr>
    </w:p>
    <w:p w:rsidR="00C33A51" w:rsidRDefault="00C33A51">
      <w:pPr>
        <w:rPr>
          <w:sz w:val="24"/>
        </w:rPr>
      </w:pPr>
    </w:p>
    <w:p w:rsidR="00C33A51" w:rsidRDefault="00C33A51">
      <w:pPr>
        <w:rPr>
          <w:sz w:val="24"/>
        </w:rPr>
      </w:pPr>
    </w:p>
    <w:p w:rsidR="00C33A51" w:rsidRPr="006F0A90" w:rsidRDefault="00C33A51">
      <w:pPr>
        <w:rPr>
          <w:sz w:val="24"/>
        </w:rPr>
        <w:sectPr w:rsidR="00C33A51" w:rsidRPr="006F0A90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4"/>
        </w:rPr>
        <w:t xml:space="preserve"> </w:t>
      </w:r>
    </w:p>
    <w:p w:rsidR="0013352D" w:rsidRDefault="0013352D" w:rsidP="0013352D">
      <w:pPr>
        <w:pStyle w:val="Heading2"/>
        <w:rPr>
          <w:rFonts w:ascii="Times" w:hAnsi="Times" w:cs="Times"/>
          <w:caps w:val="0"/>
          <w:color w:val="000000"/>
          <w:spacing w:val="0"/>
          <w:sz w:val="20"/>
        </w:rPr>
      </w:pPr>
      <w:r w:rsidRPr="0013352D">
        <w:rPr>
          <w:rFonts w:ascii="Arial" w:hAnsi="Arial" w:cs="Arial"/>
          <w:sz w:val="20"/>
          <w:szCs w:val="20"/>
        </w:rPr>
        <w:lastRenderedPageBreak/>
        <w:t>Report: Structure</w:t>
      </w:r>
      <w:r w:rsidR="002C1D9B">
        <w:rPr>
          <w:rFonts w:ascii="Arial" w:hAnsi="Arial" w:cs="Arial"/>
          <w:sz w:val="20"/>
          <w:szCs w:val="20"/>
        </w:rPr>
        <w:t xml:space="preserve"> and </w:t>
      </w:r>
      <w:r w:rsidRPr="0013352D">
        <w:rPr>
          <w:rFonts w:ascii="Arial" w:hAnsi="Arial" w:cs="Arial"/>
          <w:sz w:val="20"/>
          <w:szCs w:val="20"/>
        </w:rPr>
        <w:t>Presentation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68"/>
        <w:gridCol w:w="2268"/>
        <w:gridCol w:w="2410"/>
        <w:gridCol w:w="2410"/>
        <w:gridCol w:w="2126"/>
      </w:tblGrid>
      <w:tr w:rsidR="0013352D" w:rsidRPr="005F094F" w:rsidTr="005C4F5E">
        <w:tc>
          <w:tcPr>
            <w:tcW w:w="2405" w:type="dxa"/>
            <w:shd w:val="clear" w:color="auto" w:fill="C0C0C0"/>
          </w:tcPr>
          <w:p w:rsidR="0013352D" w:rsidRPr="005F094F" w:rsidRDefault="002C1D9B" w:rsidP="00967A4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  <w:r w:rsidR="0013352D" w:rsidRPr="005F094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C0C0C0"/>
          </w:tcPr>
          <w:p w:rsidR="0013352D" w:rsidRPr="005F094F" w:rsidRDefault="002C1D9B" w:rsidP="00967A4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  <w:r w:rsidR="0013352D"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  <w:r w:rsidR="0013352D" w:rsidRPr="005F094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C0C0C0"/>
          </w:tcPr>
          <w:p w:rsidR="0013352D" w:rsidRPr="005F094F" w:rsidRDefault="002C1D9B" w:rsidP="002C1D9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  <w:r w:rsidR="00486E60">
              <w:rPr>
                <w:rFonts w:ascii="Arial" w:eastAsiaTheme="minorEastAsia" w:hAnsi="Arial" w:cs="Arial"/>
                <w:sz w:val="20"/>
                <w:szCs w:val="20"/>
              </w:rPr>
              <w:t>.5</w:t>
            </w:r>
          </w:p>
        </w:tc>
        <w:tc>
          <w:tcPr>
            <w:tcW w:w="2410" w:type="dxa"/>
            <w:shd w:val="clear" w:color="auto" w:fill="C0C0C0"/>
          </w:tcPr>
          <w:p w:rsidR="0013352D" w:rsidRPr="005F094F" w:rsidRDefault="00486E60" w:rsidP="00967A4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2.5</w:t>
            </w:r>
          </w:p>
        </w:tc>
        <w:tc>
          <w:tcPr>
            <w:tcW w:w="2410" w:type="dxa"/>
            <w:shd w:val="clear" w:color="auto" w:fill="C0C0C0"/>
          </w:tcPr>
          <w:p w:rsidR="0013352D" w:rsidRPr="005F094F" w:rsidRDefault="002C1D9B" w:rsidP="00967A4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  <w:r w:rsidR="00486E60">
              <w:rPr>
                <w:rFonts w:ascii="Arial" w:eastAsiaTheme="minorEastAsia" w:hAnsi="Arial" w:cs="Arial"/>
                <w:sz w:val="20"/>
                <w:szCs w:val="20"/>
              </w:rPr>
              <w:t>.5</w:t>
            </w:r>
          </w:p>
        </w:tc>
        <w:tc>
          <w:tcPr>
            <w:tcW w:w="2126" w:type="dxa"/>
            <w:shd w:val="clear" w:color="auto" w:fill="C0C0C0"/>
          </w:tcPr>
          <w:p w:rsidR="0013352D" w:rsidRPr="005F094F" w:rsidRDefault="0013352D" w:rsidP="00967A4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F094F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</w:tr>
      <w:tr w:rsidR="00EA6E0B" w:rsidRPr="005F094F" w:rsidTr="005C4F5E">
        <w:trPr>
          <w:trHeight w:val="1606"/>
        </w:trPr>
        <w:tc>
          <w:tcPr>
            <w:tcW w:w="2405" w:type="dxa"/>
          </w:tcPr>
          <w:p w:rsidR="00EA6E0B" w:rsidRPr="0013352D" w:rsidRDefault="00EA6E0B" w:rsidP="00967A4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Report Structure shows p</w:t>
            </w:r>
            <w:r w:rsidRPr="0013352D">
              <w:rPr>
                <w:rFonts w:ascii="Arial" w:hAnsi="Arial" w:cs="Arial"/>
                <w:sz w:val="16"/>
              </w:rPr>
              <w:t>rofessional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3352D">
              <w:rPr>
                <w:rFonts w:ascii="Arial" w:hAnsi="Arial" w:cs="Arial"/>
                <w:sz w:val="16"/>
              </w:rPr>
              <w:t>presentation of material resulting in clarity of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3352D">
              <w:rPr>
                <w:rFonts w:ascii="Arial" w:hAnsi="Arial" w:cs="Arial"/>
                <w:sz w:val="16"/>
              </w:rPr>
              <w:t>message and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3352D">
              <w:rPr>
                <w:rFonts w:ascii="Arial" w:hAnsi="Arial" w:cs="Arial"/>
                <w:sz w:val="16"/>
              </w:rPr>
              <w:t>information.</w:t>
            </w:r>
          </w:p>
        </w:tc>
        <w:tc>
          <w:tcPr>
            <w:tcW w:w="2268" w:type="dxa"/>
          </w:tcPr>
          <w:p w:rsidR="00EA6E0B" w:rsidRPr="0013352D" w:rsidRDefault="00EA6E0B" w:rsidP="00967A4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Report Structure c</w:t>
            </w:r>
            <w:r w:rsidRPr="0013352D">
              <w:rPr>
                <w:rFonts w:ascii="Arial" w:hAnsi="Arial" w:cs="Arial"/>
                <w:sz w:val="16"/>
              </w:rPr>
              <w:t>arefully and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3352D">
              <w:rPr>
                <w:rFonts w:ascii="Arial" w:hAnsi="Arial" w:cs="Arial"/>
                <w:sz w:val="16"/>
              </w:rPr>
              <w:t>logically organised.</w:t>
            </w:r>
          </w:p>
          <w:p w:rsidR="00EA6E0B" w:rsidRPr="0013352D" w:rsidRDefault="00EA6E0B" w:rsidP="00967A4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</w:tcPr>
          <w:p w:rsidR="00EA6E0B" w:rsidRPr="0013352D" w:rsidRDefault="00EA6E0B" w:rsidP="00967A4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Report Structure s</w:t>
            </w:r>
            <w:r w:rsidRPr="0013352D">
              <w:rPr>
                <w:rFonts w:ascii="Arial" w:hAnsi="Arial" w:cs="Arial"/>
                <w:sz w:val="16"/>
              </w:rPr>
              <w:t xml:space="preserve">hows </w:t>
            </w:r>
            <w:r>
              <w:rPr>
                <w:rFonts w:ascii="Arial" w:hAnsi="Arial" w:cs="Arial"/>
                <w:sz w:val="16"/>
              </w:rPr>
              <w:t>o</w:t>
            </w:r>
            <w:r w:rsidRPr="0013352D">
              <w:rPr>
                <w:rFonts w:ascii="Arial" w:hAnsi="Arial" w:cs="Arial"/>
                <w:sz w:val="16"/>
              </w:rPr>
              <w:t>rganisation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3352D">
              <w:rPr>
                <w:rFonts w:ascii="Arial" w:hAnsi="Arial" w:cs="Arial"/>
                <w:sz w:val="16"/>
              </w:rPr>
              <w:t>and coherence.</w:t>
            </w:r>
          </w:p>
          <w:p w:rsidR="00EA6E0B" w:rsidRPr="0013352D" w:rsidRDefault="00EA6E0B" w:rsidP="00967A4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:rsidR="00EA6E0B" w:rsidRPr="0013352D" w:rsidRDefault="00EA6E0B" w:rsidP="00967A4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Report Structure s</w:t>
            </w:r>
            <w:r w:rsidRPr="0013352D">
              <w:rPr>
                <w:rFonts w:ascii="Arial" w:hAnsi="Arial" w:cs="Arial"/>
                <w:sz w:val="16"/>
              </w:rPr>
              <w:t>hows some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3352D">
              <w:rPr>
                <w:rFonts w:ascii="Arial" w:hAnsi="Arial" w:cs="Arial"/>
                <w:sz w:val="16"/>
              </w:rPr>
              <w:t>attempt to organise in 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3352D">
              <w:rPr>
                <w:rFonts w:ascii="Arial" w:hAnsi="Arial" w:cs="Arial"/>
                <w:sz w:val="16"/>
              </w:rPr>
              <w:t>logical manner.</w:t>
            </w:r>
          </w:p>
          <w:p w:rsidR="00EA6E0B" w:rsidRPr="0013352D" w:rsidRDefault="00EA6E0B" w:rsidP="00967A4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:rsidR="00EA6E0B" w:rsidRPr="0013352D" w:rsidRDefault="00EA6E0B" w:rsidP="00967A4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Report Structure is </w:t>
            </w:r>
            <w:r w:rsidRPr="0013352D">
              <w:rPr>
                <w:rFonts w:ascii="Arial" w:hAnsi="Arial" w:cs="Arial"/>
                <w:sz w:val="16"/>
              </w:rPr>
              <w:t>Disorganised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3352D">
              <w:rPr>
                <w:rFonts w:ascii="Arial" w:hAnsi="Arial" w:cs="Arial"/>
                <w:sz w:val="16"/>
              </w:rPr>
              <w:t>/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3352D">
              <w:rPr>
                <w:rFonts w:ascii="Arial" w:hAnsi="Arial" w:cs="Arial"/>
                <w:sz w:val="16"/>
              </w:rPr>
              <w:t>incoherent.</w:t>
            </w:r>
          </w:p>
          <w:p w:rsidR="00EA6E0B" w:rsidRPr="0013352D" w:rsidRDefault="00EA6E0B" w:rsidP="00967A4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Merge w:val="restart"/>
          </w:tcPr>
          <w:p w:rsidR="00EA6E0B" w:rsidRPr="005F094F" w:rsidRDefault="00EA6E0B" w:rsidP="0013352D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5F094F">
              <w:rPr>
                <w:rFonts w:ascii="Arial" w:hAnsi="Arial" w:cs="Arial"/>
                <w:sz w:val="16"/>
              </w:rPr>
              <w:t>No attempt made or diverse from what is acceptable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  <w:tr w:rsidR="00EA6E0B" w:rsidRPr="005F094F" w:rsidTr="005C4F5E">
        <w:trPr>
          <w:trHeight w:val="353"/>
        </w:trPr>
        <w:tc>
          <w:tcPr>
            <w:tcW w:w="2405" w:type="dxa"/>
          </w:tcPr>
          <w:p w:rsidR="00EA6E0B" w:rsidRPr="00967A46" w:rsidRDefault="00EA6E0B" w:rsidP="00DF29B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>
              <w:br w:type="page"/>
            </w:r>
            <w:r w:rsidRPr="00967A46">
              <w:rPr>
                <w:rFonts w:ascii="Arial" w:hAnsi="Arial" w:cs="Arial"/>
                <w:sz w:val="16"/>
              </w:rPr>
              <w:t>Excellent clarity of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967A46">
              <w:rPr>
                <w:rFonts w:ascii="Arial" w:hAnsi="Arial" w:cs="Arial"/>
                <w:sz w:val="16"/>
              </w:rPr>
              <w:t>expression. Grammar and spelling accurate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B41F0">
              <w:rPr>
                <w:rFonts w:ascii="Arial" w:hAnsi="Arial" w:cs="Arial"/>
                <w:sz w:val="16"/>
              </w:rPr>
              <w:t>suitable tone and style for target audience.</w:t>
            </w:r>
          </w:p>
        </w:tc>
        <w:tc>
          <w:tcPr>
            <w:tcW w:w="2268" w:type="dxa"/>
          </w:tcPr>
          <w:p w:rsidR="00EA6E0B" w:rsidRPr="00967A46" w:rsidRDefault="00EA6E0B" w:rsidP="00DF29B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967A46">
              <w:rPr>
                <w:rFonts w:ascii="Arial" w:hAnsi="Arial" w:cs="Arial"/>
                <w:sz w:val="16"/>
              </w:rPr>
              <w:t>Expression fluent.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967A46">
              <w:rPr>
                <w:rFonts w:ascii="Arial" w:hAnsi="Arial" w:cs="Arial"/>
                <w:sz w:val="16"/>
              </w:rPr>
              <w:t>Grammar and spelling accurate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B41F0">
              <w:rPr>
                <w:rFonts w:ascii="Arial" w:hAnsi="Arial" w:cs="Arial"/>
                <w:sz w:val="16"/>
              </w:rPr>
              <w:t>except for minor lapses in target audience focus</w:t>
            </w:r>
            <w:r w:rsidRPr="00967A4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268" w:type="dxa"/>
          </w:tcPr>
          <w:p w:rsidR="00EA6E0B" w:rsidRPr="00967A46" w:rsidRDefault="00EA6E0B" w:rsidP="00DF29B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967A46">
              <w:rPr>
                <w:rFonts w:ascii="Arial" w:hAnsi="Arial" w:cs="Arial"/>
                <w:sz w:val="16"/>
              </w:rPr>
              <w:t>Grammar and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967A46">
              <w:rPr>
                <w:rFonts w:ascii="Arial" w:hAnsi="Arial" w:cs="Arial"/>
                <w:sz w:val="16"/>
              </w:rPr>
              <w:t>spelling mainly accurate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B41F0">
              <w:rPr>
                <w:rFonts w:ascii="Arial" w:hAnsi="Arial" w:cs="Arial"/>
                <w:sz w:val="16"/>
              </w:rPr>
              <w:t>at times language is unclear and/or unsuitable for target audience.</w:t>
            </w:r>
          </w:p>
        </w:tc>
        <w:tc>
          <w:tcPr>
            <w:tcW w:w="2410" w:type="dxa"/>
          </w:tcPr>
          <w:p w:rsidR="00EA6E0B" w:rsidRPr="00967A46" w:rsidRDefault="00EA6E0B" w:rsidP="00DF29B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967A46">
              <w:rPr>
                <w:rFonts w:ascii="Arial" w:hAnsi="Arial" w:cs="Arial"/>
                <w:sz w:val="16"/>
              </w:rPr>
              <w:t>Grammar and/or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967A46">
              <w:rPr>
                <w:rFonts w:ascii="Arial" w:hAnsi="Arial" w:cs="Arial"/>
                <w:sz w:val="16"/>
              </w:rPr>
              <w:t>spelling contains errors.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B41F0">
              <w:rPr>
                <w:rFonts w:ascii="Arial" w:hAnsi="Arial" w:cs="Arial"/>
                <w:sz w:val="16"/>
              </w:rPr>
              <w:t>Language is poorly executed or uses too much jargon.</w:t>
            </w:r>
          </w:p>
        </w:tc>
        <w:tc>
          <w:tcPr>
            <w:tcW w:w="2410" w:type="dxa"/>
          </w:tcPr>
          <w:p w:rsidR="00EA6E0B" w:rsidRPr="00967A46" w:rsidRDefault="00EA6E0B" w:rsidP="00DF29B0">
            <w:pPr>
              <w:widowControl w:val="0"/>
              <w:autoSpaceDE w:val="0"/>
              <w:autoSpaceDN w:val="0"/>
              <w:adjustRightInd w:val="0"/>
              <w:spacing w:before="3" w:after="120" w:line="240" w:lineRule="atLeast"/>
              <w:rPr>
                <w:rFonts w:ascii="Arial" w:hAnsi="Arial" w:cs="Arial"/>
                <w:sz w:val="16"/>
              </w:rPr>
            </w:pPr>
            <w:r w:rsidRPr="00967A46">
              <w:rPr>
                <w:rFonts w:ascii="Arial" w:hAnsi="Arial" w:cs="Arial"/>
                <w:sz w:val="16"/>
              </w:rPr>
              <w:t>Frequent mistakes in grammar and/or spelling.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B41F0">
              <w:rPr>
                <w:rFonts w:ascii="Arial" w:hAnsi="Arial" w:cs="Arial"/>
                <w:sz w:val="16"/>
              </w:rPr>
              <w:t>Style not appropriate for target audience.</w:t>
            </w:r>
          </w:p>
        </w:tc>
        <w:tc>
          <w:tcPr>
            <w:tcW w:w="2126" w:type="dxa"/>
            <w:vMerge/>
          </w:tcPr>
          <w:p w:rsidR="00EA6E0B" w:rsidRPr="005F094F" w:rsidRDefault="00EA6E0B" w:rsidP="00DF29B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</w:p>
        </w:tc>
      </w:tr>
      <w:tr w:rsidR="00EA6E0B" w:rsidRPr="005F094F" w:rsidTr="005C4F5E">
        <w:trPr>
          <w:trHeight w:val="442"/>
        </w:trPr>
        <w:tc>
          <w:tcPr>
            <w:tcW w:w="2405" w:type="dxa"/>
          </w:tcPr>
          <w:p w:rsidR="00EA6E0B" w:rsidRPr="00392B2E" w:rsidRDefault="00EA6E0B" w:rsidP="006F0A9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</w:t>
            </w:r>
            <w:r w:rsidRPr="0013352D">
              <w:rPr>
                <w:rFonts w:ascii="Arial" w:hAnsi="Arial" w:cs="Arial"/>
                <w:sz w:val="16"/>
              </w:rPr>
              <w:t>itle page and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3352D">
              <w:rPr>
                <w:rFonts w:ascii="Arial" w:hAnsi="Arial" w:cs="Arial"/>
                <w:sz w:val="16"/>
              </w:rPr>
              <w:t>table of contents</w:t>
            </w:r>
            <w:r>
              <w:rPr>
                <w:rFonts w:ascii="Arial" w:hAnsi="Arial" w:cs="Arial"/>
                <w:sz w:val="16"/>
              </w:rPr>
              <w:t xml:space="preserve"> / list of tables / list of figures accurate and show p</w:t>
            </w:r>
            <w:r w:rsidRPr="0013352D">
              <w:rPr>
                <w:rFonts w:ascii="Arial" w:hAnsi="Arial" w:cs="Arial"/>
                <w:sz w:val="16"/>
              </w:rPr>
              <w:t>rofessional appearance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268" w:type="dxa"/>
          </w:tcPr>
          <w:p w:rsidR="00EA6E0B" w:rsidRPr="00C26CE6" w:rsidRDefault="00EA6E0B" w:rsidP="006F0A9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13352D">
              <w:rPr>
                <w:rFonts w:ascii="Arial" w:hAnsi="Arial" w:cs="Arial"/>
                <w:sz w:val="16"/>
              </w:rPr>
              <w:t>Title page and table of contents</w:t>
            </w:r>
            <w:r>
              <w:rPr>
                <w:rFonts w:ascii="Arial" w:hAnsi="Arial" w:cs="Arial"/>
                <w:sz w:val="16"/>
              </w:rPr>
              <w:t xml:space="preserve"> / list of tables / list of figures</w:t>
            </w:r>
            <w:r w:rsidRPr="0013352D">
              <w:rPr>
                <w:rFonts w:ascii="Arial" w:hAnsi="Arial" w:cs="Arial"/>
                <w:sz w:val="16"/>
              </w:rPr>
              <w:t xml:space="preserve"> accurate.</w:t>
            </w:r>
          </w:p>
        </w:tc>
        <w:tc>
          <w:tcPr>
            <w:tcW w:w="2268" w:type="dxa"/>
          </w:tcPr>
          <w:p w:rsidR="00EA6E0B" w:rsidRPr="00C26CE6" w:rsidRDefault="00EA6E0B" w:rsidP="006F0A9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13352D">
              <w:rPr>
                <w:rFonts w:ascii="Arial" w:hAnsi="Arial" w:cs="Arial"/>
                <w:sz w:val="16"/>
              </w:rPr>
              <w:t>Adequate title page and table of contents</w:t>
            </w:r>
            <w:r>
              <w:rPr>
                <w:rFonts w:ascii="Arial" w:hAnsi="Arial" w:cs="Arial"/>
                <w:sz w:val="16"/>
              </w:rPr>
              <w:t xml:space="preserve"> / list of tables / list of figures</w:t>
            </w:r>
            <w:r w:rsidRPr="0013352D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410" w:type="dxa"/>
          </w:tcPr>
          <w:p w:rsidR="00EA6E0B" w:rsidRPr="00C26CE6" w:rsidRDefault="00EA6E0B" w:rsidP="006F0A9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13352D">
              <w:rPr>
                <w:rFonts w:ascii="Arial" w:hAnsi="Arial" w:cs="Arial"/>
                <w:sz w:val="16"/>
              </w:rPr>
              <w:t>Some flaws in title page and/or table of contents</w:t>
            </w:r>
            <w:r>
              <w:rPr>
                <w:rFonts w:ascii="Arial" w:hAnsi="Arial" w:cs="Arial"/>
                <w:sz w:val="16"/>
              </w:rPr>
              <w:t xml:space="preserve"> / list of tables / list of figures</w:t>
            </w:r>
            <w:r w:rsidRPr="0013352D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410" w:type="dxa"/>
          </w:tcPr>
          <w:p w:rsidR="00EA6E0B" w:rsidRPr="00C26CE6" w:rsidRDefault="00EA6E0B" w:rsidP="006F0A9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13352D">
              <w:rPr>
                <w:rFonts w:ascii="Arial" w:hAnsi="Arial" w:cs="Arial"/>
                <w:sz w:val="16"/>
              </w:rPr>
              <w:t>Poor formatting, or missing title page, table of contents</w:t>
            </w:r>
            <w:r>
              <w:rPr>
                <w:rFonts w:ascii="Arial" w:hAnsi="Arial" w:cs="Arial"/>
                <w:sz w:val="16"/>
              </w:rPr>
              <w:t xml:space="preserve"> / list of tables / list of figures</w:t>
            </w:r>
            <w:r w:rsidRPr="0013352D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126" w:type="dxa"/>
            <w:vMerge/>
          </w:tcPr>
          <w:p w:rsidR="00EA6E0B" w:rsidRPr="005F094F" w:rsidRDefault="00EA6E0B" w:rsidP="00967A4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</w:p>
        </w:tc>
      </w:tr>
      <w:tr w:rsidR="00EA6E0B" w:rsidRPr="005F094F" w:rsidTr="005C4F5E">
        <w:trPr>
          <w:trHeight w:val="50"/>
        </w:trPr>
        <w:tc>
          <w:tcPr>
            <w:tcW w:w="2405" w:type="dxa"/>
          </w:tcPr>
          <w:p w:rsidR="00EA6E0B" w:rsidRPr="00967A46" w:rsidRDefault="00EA6E0B" w:rsidP="00967A4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967A46">
              <w:rPr>
                <w:rFonts w:ascii="Arial" w:hAnsi="Arial" w:cs="Arial"/>
                <w:sz w:val="16"/>
              </w:rPr>
              <w:t>Appendices are clearly labelled and referenced.</w:t>
            </w:r>
          </w:p>
        </w:tc>
        <w:tc>
          <w:tcPr>
            <w:tcW w:w="2268" w:type="dxa"/>
          </w:tcPr>
          <w:p w:rsidR="00EA6E0B" w:rsidRPr="00967A46" w:rsidRDefault="00EA6E0B" w:rsidP="00967A4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967A46">
              <w:rPr>
                <w:rFonts w:ascii="Arial" w:hAnsi="Arial" w:cs="Arial"/>
                <w:sz w:val="16"/>
              </w:rPr>
              <w:t>Appendices used to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967A46">
              <w:rPr>
                <w:rFonts w:ascii="Arial" w:hAnsi="Arial" w:cs="Arial"/>
                <w:sz w:val="16"/>
              </w:rPr>
              <w:t>provide appropriate supporting material</w:t>
            </w:r>
          </w:p>
        </w:tc>
        <w:tc>
          <w:tcPr>
            <w:tcW w:w="2268" w:type="dxa"/>
          </w:tcPr>
          <w:p w:rsidR="00EA6E0B" w:rsidRPr="00967A46" w:rsidRDefault="00EA6E0B" w:rsidP="00967A4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967A46">
              <w:rPr>
                <w:rFonts w:ascii="Arial" w:hAnsi="Arial" w:cs="Arial"/>
                <w:sz w:val="16"/>
              </w:rPr>
              <w:t>Adequate use of appendices to improve report readability.</w:t>
            </w:r>
          </w:p>
        </w:tc>
        <w:tc>
          <w:tcPr>
            <w:tcW w:w="4820" w:type="dxa"/>
            <w:gridSpan w:val="2"/>
          </w:tcPr>
          <w:p w:rsidR="00EA6E0B" w:rsidRPr="00967A46" w:rsidRDefault="00EA6E0B" w:rsidP="00967A4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967A46">
              <w:rPr>
                <w:rFonts w:ascii="Arial" w:hAnsi="Arial" w:cs="Arial"/>
                <w:sz w:val="16"/>
              </w:rPr>
              <w:t>Appendices not clearly identified or referenced.</w:t>
            </w:r>
          </w:p>
        </w:tc>
        <w:tc>
          <w:tcPr>
            <w:tcW w:w="2126" w:type="dxa"/>
            <w:vMerge/>
          </w:tcPr>
          <w:p w:rsidR="00EA6E0B" w:rsidRPr="005F094F" w:rsidRDefault="00EA6E0B" w:rsidP="00967A4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</w:p>
        </w:tc>
      </w:tr>
    </w:tbl>
    <w:p w:rsidR="00337BCB" w:rsidRDefault="00337BCB">
      <w:pPr>
        <w:rPr>
          <w:rFonts w:ascii="Arial" w:eastAsiaTheme="minorEastAsia" w:hAnsi="Arial" w:cs="Arial"/>
          <w:caps/>
          <w:spacing w:val="15"/>
          <w:sz w:val="20"/>
          <w:szCs w:val="20"/>
        </w:rPr>
      </w:pPr>
    </w:p>
    <w:p w:rsidR="002C1D9B" w:rsidRDefault="002C1D9B" w:rsidP="002C1D9B">
      <w:pPr>
        <w:pStyle w:val="Heading2"/>
        <w:rPr>
          <w:rFonts w:ascii="Times" w:hAnsi="Times" w:cs="Times"/>
          <w:caps w:val="0"/>
          <w:color w:val="000000"/>
          <w:spacing w:val="0"/>
          <w:sz w:val="20"/>
        </w:rPr>
      </w:pPr>
      <w:r w:rsidRPr="0013352D">
        <w:rPr>
          <w:rFonts w:ascii="Arial" w:hAnsi="Arial" w:cs="Arial"/>
          <w:sz w:val="20"/>
          <w:szCs w:val="20"/>
        </w:rPr>
        <w:t xml:space="preserve">Report: </w:t>
      </w:r>
      <w:r w:rsidR="000F5537" w:rsidRPr="000F5537">
        <w:rPr>
          <w:rFonts w:ascii="Arial" w:hAnsi="Arial" w:cs="Arial"/>
          <w:sz w:val="20"/>
          <w:szCs w:val="20"/>
        </w:rPr>
        <w:t>Introduction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  <w:gridCol w:w="2409"/>
        <w:gridCol w:w="2268"/>
      </w:tblGrid>
      <w:tr w:rsidR="005B41F0" w:rsidRPr="005F094F" w:rsidTr="005C4F5E">
        <w:tc>
          <w:tcPr>
            <w:tcW w:w="2338" w:type="dxa"/>
            <w:shd w:val="clear" w:color="auto" w:fill="C0C0C0"/>
          </w:tcPr>
          <w:p w:rsidR="005B41F0" w:rsidRPr="005F094F" w:rsidRDefault="0079143B" w:rsidP="00DF29B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2338" w:type="dxa"/>
            <w:shd w:val="clear" w:color="auto" w:fill="C0C0C0"/>
          </w:tcPr>
          <w:p w:rsidR="005B41F0" w:rsidRPr="005F094F" w:rsidRDefault="0079143B" w:rsidP="00DF29B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  <w:r w:rsidR="005B41F0"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  <w:r w:rsidR="005B41F0" w:rsidRPr="005F094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shd w:val="clear" w:color="auto" w:fill="C0C0C0"/>
          </w:tcPr>
          <w:p w:rsidR="005B41F0" w:rsidRPr="005F094F" w:rsidRDefault="0079143B" w:rsidP="00DF29B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2338" w:type="dxa"/>
            <w:shd w:val="clear" w:color="auto" w:fill="C0C0C0"/>
          </w:tcPr>
          <w:p w:rsidR="005B41F0" w:rsidRPr="005F094F" w:rsidRDefault="007B345C" w:rsidP="00DF29B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C0C0C0"/>
          </w:tcPr>
          <w:p w:rsidR="005B41F0" w:rsidRPr="005F094F" w:rsidRDefault="0079143B" w:rsidP="00DF29B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C0C0C0"/>
          </w:tcPr>
          <w:p w:rsidR="005B41F0" w:rsidRPr="005F094F" w:rsidRDefault="005B41F0" w:rsidP="00DF29B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F094F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</w:tr>
      <w:tr w:rsidR="00EA6E0B" w:rsidRPr="005F094F" w:rsidTr="005C4F5E">
        <w:trPr>
          <w:trHeight w:val="1606"/>
        </w:trPr>
        <w:tc>
          <w:tcPr>
            <w:tcW w:w="2338" w:type="dxa"/>
          </w:tcPr>
          <w:p w:rsidR="00EA6E0B" w:rsidRPr="00392B2E" w:rsidRDefault="00EA6E0B" w:rsidP="0079143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Introduction professionally developed and broken into </w:t>
            </w:r>
            <w:r w:rsidR="007B345C">
              <w:rPr>
                <w:rFonts w:ascii="Arial" w:hAnsi="Arial" w:cs="Arial"/>
                <w:sz w:val="16"/>
              </w:rPr>
              <w:t>logical</w:t>
            </w:r>
            <w:r>
              <w:rPr>
                <w:rFonts w:ascii="Arial" w:hAnsi="Arial" w:cs="Arial"/>
                <w:sz w:val="16"/>
              </w:rPr>
              <w:t xml:space="preserve"> sections. Clearly provides the purpose of the report, the limitations (hindrances) encountered, and </w:t>
            </w:r>
            <w:r w:rsidR="0079143B">
              <w:rPr>
                <w:rFonts w:ascii="Arial" w:hAnsi="Arial" w:cs="Arial"/>
                <w:sz w:val="16"/>
              </w:rPr>
              <w:t>an overview of the video case study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338" w:type="dxa"/>
          </w:tcPr>
          <w:p w:rsidR="00EA6E0B" w:rsidRPr="00C26CE6" w:rsidRDefault="00EA6E0B" w:rsidP="007B345C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Introduction mostly professionally developed and broken into </w:t>
            </w:r>
            <w:r w:rsidR="007B345C">
              <w:rPr>
                <w:rFonts w:ascii="Arial" w:hAnsi="Arial" w:cs="Arial"/>
                <w:sz w:val="16"/>
              </w:rPr>
              <w:t>logical</w:t>
            </w:r>
            <w:r>
              <w:rPr>
                <w:rFonts w:ascii="Arial" w:hAnsi="Arial" w:cs="Arial"/>
                <w:sz w:val="16"/>
              </w:rPr>
              <w:t xml:space="preserve"> sections. Clearly provides the purpose of the report, the limitations (hindrances) encountered, and </w:t>
            </w:r>
            <w:r w:rsidR="0079143B">
              <w:rPr>
                <w:rFonts w:ascii="Arial" w:hAnsi="Arial" w:cs="Arial"/>
                <w:sz w:val="16"/>
              </w:rPr>
              <w:t>an overview of the video case study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338" w:type="dxa"/>
          </w:tcPr>
          <w:p w:rsidR="00EA6E0B" w:rsidRPr="00C26CE6" w:rsidRDefault="00EA6E0B" w:rsidP="007B345C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Introduction broken into </w:t>
            </w:r>
            <w:r w:rsidR="007B345C">
              <w:rPr>
                <w:rFonts w:ascii="Arial" w:hAnsi="Arial" w:cs="Arial"/>
                <w:sz w:val="16"/>
              </w:rPr>
              <w:t>logical</w:t>
            </w:r>
            <w:r>
              <w:rPr>
                <w:rFonts w:ascii="Arial" w:hAnsi="Arial" w:cs="Arial"/>
                <w:sz w:val="16"/>
              </w:rPr>
              <w:t xml:space="preserve"> sections. Mostly provides the purpose of the report, the limitations (hindrances) encountered, and </w:t>
            </w:r>
            <w:r w:rsidR="0079143B">
              <w:rPr>
                <w:rFonts w:ascii="Arial" w:hAnsi="Arial" w:cs="Arial"/>
                <w:sz w:val="16"/>
              </w:rPr>
              <w:t>an overview of the video case study</w:t>
            </w:r>
            <w:r w:rsidRPr="0013352D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338" w:type="dxa"/>
          </w:tcPr>
          <w:p w:rsidR="00EA6E0B" w:rsidRPr="00C26CE6" w:rsidRDefault="00EA6E0B" w:rsidP="007B345C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13352D">
              <w:rPr>
                <w:rFonts w:ascii="Arial" w:hAnsi="Arial" w:cs="Arial"/>
                <w:sz w:val="16"/>
              </w:rPr>
              <w:t xml:space="preserve">Some flaws in </w:t>
            </w:r>
            <w:r>
              <w:rPr>
                <w:rFonts w:ascii="Arial" w:hAnsi="Arial" w:cs="Arial"/>
                <w:sz w:val="16"/>
              </w:rPr>
              <w:t xml:space="preserve">the Introduction structure, the purpose of the report, the limitations (hindrances) encountered, or </w:t>
            </w:r>
            <w:r w:rsidR="0079143B">
              <w:rPr>
                <w:rFonts w:ascii="Arial" w:hAnsi="Arial" w:cs="Arial"/>
                <w:sz w:val="16"/>
              </w:rPr>
              <w:t>an overview of the video case study.</w:t>
            </w:r>
          </w:p>
        </w:tc>
        <w:tc>
          <w:tcPr>
            <w:tcW w:w="2409" w:type="dxa"/>
          </w:tcPr>
          <w:p w:rsidR="00EA6E0B" w:rsidRPr="00C26CE6" w:rsidRDefault="00EA6E0B" w:rsidP="007B345C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13352D">
              <w:rPr>
                <w:rFonts w:ascii="Arial" w:hAnsi="Arial" w:cs="Arial"/>
                <w:sz w:val="16"/>
              </w:rPr>
              <w:t xml:space="preserve">Poor formatting, or missing </w:t>
            </w:r>
            <w:r>
              <w:rPr>
                <w:rFonts w:ascii="Arial" w:hAnsi="Arial" w:cs="Arial"/>
                <w:sz w:val="16"/>
              </w:rPr>
              <w:t xml:space="preserve">elements </w:t>
            </w:r>
            <w:r w:rsidRPr="0013352D">
              <w:rPr>
                <w:rFonts w:ascii="Arial" w:hAnsi="Arial" w:cs="Arial"/>
                <w:sz w:val="16"/>
              </w:rPr>
              <w:t xml:space="preserve">in </w:t>
            </w:r>
            <w:r>
              <w:rPr>
                <w:rFonts w:ascii="Arial" w:hAnsi="Arial" w:cs="Arial"/>
                <w:sz w:val="16"/>
              </w:rPr>
              <w:t xml:space="preserve">the Introduction, </w:t>
            </w:r>
            <w:r w:rsidR="007B345C">
              <w:rPr>
                <w:rFonts w:ascii="Arial" w:hAnsi="Arial" w:cs="Arial"/>
                <w:sz w:val="16"/>
              </w:rPr>
              <w:t xml:space="preserve">the </w:t>
            </w:r>
            <w:r>
              <w:rPr>
                <w:rFonts w:ascii="Arial" w:hAnsi="Arial" w:cs="Arial"/>
                <w:sz w:val="16"/>
              </w:rPr>
              <w:t xml:space="preserve">purpose of the report, the limitations (hindrances) encountered, or </w:t>
            </w:r>
            <w:r w:rsidR="0079143B">
              <w:rPr>
                <w:rFonts w:ascii="Arial" w:hAnsi="Arial" w:cs="Arial"/>
                <w:sz w:val="16"/>
              </w:rPr>
              <w:t>an overview of the video case study.</w:t>
            </w:r>
          </w:p>
        </w:tc>
        <w:tc>
          <w:tcPr>
            <w:tcW w:w="2268" w:type="dxa"/>
          </w:tcPr>
          <w:p w:rsidR="00EA6E0B" w:rsidRPr="005F094F" w:rsidRDefault="0079143B" w:rsidP="006B327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5F094F">
              <w:rPr>
                <w:rFonts w:ascii="Arial" w:hAnsi="Arial" w:cs="Arial"/>
                <w:sz w:val="16"/>
              </w:rPr>
              <w:t>No attempt made or diverse from what is acceptable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</w:tbl>
    <w:p w:rsidR="00E36CAD" w:rsidRDefault="002F1DD7" w:rsidP="00E36CAD">
      <w:pPr>
        <w:pStyle w:val="Heading2"/>
        <w:rPr>
          <w:rFonts w:ascii="Times" w:hAnsi="Times" w:cs="Times"/>
          <w:caps w:val="0"/>
          <w:color w:val="000000"/>
          <w:spacing w:val="0"/>
          <w:sz w:val="20"/>
        </w:rPr>
      </w:pPr>
      <w:r>
        <w:rPr>
          <w:rFonts w:ascii="Arial" w:hAnsi="Arial" w:cs="Arial"/>
          <w:sz w:val="20"/>
          <w:szCs w:val="20"/>
        </w:rPr>
        <w:lastRenderedPageBreak/>
        <w:t>report section</w:t>
      </w:r>
      <w:r w:rsidR="0079143B">
        <w:rPr>
          <w:rFonts w:ascii="Arial" w:hAnsi="Arial" w:cs="Arial"/>
          <w:sz w:val="20"/>
          <w:szCs w:val="20"/>
        </w:rPr>
        <w:t xml:space="preserve"> 1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  <w:gridCol w:w="2338"/>
        <w:gridCol w:w="2339"/>
      </w:tblGrid>
      <w:tr w:rsidR="00E36CAD" w:rsidRPr="005F094F" w:rsidTr="00E36CAD">
        <w:tc>
          <w:tcPr>
            <w:tcW w:w="2338" w:type="dxa"/>
            <w:shd w:val="clear" w:color="auto" w:fill="C0C0C0"/>
          </w:tcPr>
          <w:p w:rsidR="00E36CAD" w:rsidRPr="005F094F" w:rsidRDefault="0079143B" w:rsidP="00E36CAD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  <w:r w:rsidR="00E36CAD" w:rsidRPr="005F094F"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38" w:type="dxa"/>
            <w:shd w:val="clear" w:color="auto" w:fill="C0C0C0"/>
          </w:tcPr>
          <w:p w:rsidR="00E36CAD" w:rsidRPr="005F094F" w:rsidRDefault="0079143B" w:rsidP="00E36CAD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2338" w:type="dxa"/>
            <w:shd w:val="clear" w:color="auto" w:fill="C0C0C0"/>
          </w:tcPr>
          <w:p w:rsidR="00E36CAD" w:rsidRPr="005F094F" w:rsidRDefault="0079143B" w:rsidP="00E36CAD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2338" w:type="dxa"/>
            <w:shd w:val="clear" w:color="auto" w:fill="C0C0C0"/>
          </w:tcPr>
          <w:p w:rsidR="00E36CAD" w:rsidRPr="005F094F" w:rsidRDefault="0079143B" w:rsidP="00E36CAD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2338" w:type="dxa"/>
            <w:shd w:val="clear" w:color="auto" w:fill="C0C0C0"/>
          </w:tcPr>
          <w:p w:rsidR="00E36CAD" w:rsidRPr="005F094F" w:rsidRDefault="0079143B" w:rsidP="00E36CAD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2339" w:type="dxa"/>
            <w:shd w:val="clear" w:color="auto" w:fill="C0C0C0"/>
          </w:tcPr>
          <w:p w:rsidR="00E36CAD" w:rsidRPr="005F094F" w:rsidRDefault="00E36CAD" w:rsidP="00E36CAD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F094F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</w:tr>
      <w:tr w:rsidR="00E36CAD" w:rsidRPr="005F094F" w:rsidTr="00E36CAD">
        <w:trPr>
          <w:trHeight w:val="1606"/>
        </w:trPr>
        <w:tc>
          <w:tcPr>
            <w:tcW w:w="2338" w:type="dxa"/>
          </w:tcPr>
          <w:p w:rsidR="007B345C" w:rsidRDefault="00E36CAD" w:rsidP="007B345C">
            <w:pPr>
              <w:rPr>
                <w:rFonts w:ascii="Times" w:hAnsi="Times"/>
              </w:rPr>
            </w:pPr>
            <w:r w:rsidRPr="000F5537">
              <w:rPr>
                <w:rFonts w:ascii="Arial" w:hAnsi="Arial" w:cs="Arial"/>
                <w:sz w:val="16"/>
              </w:rPr>
              <w:t xml:space="preserve">Provides excellent </w:t>
            </w:r>
            <w:r w:rsidR="007B345C">
              <w:rPr>
                <w:rFonts w:ascii="Arial" w:hAnsi="Arial" w:cs="Arial"/>
                <w:sz w:val="16"/>
              </w:rPr>
              <w:t xml:space="preserve">discussion of </w:t>
            </w:r>
            <w:r w:rsidR="00A60FB0">
              <w:rPr>
                <w:rFonts w:ascii="Arial" w:hAnsi="Arial" w:cs="Arial"/>
                <w:sz w:val="16"/>
              </w:rPr>
              <w:t xml:space="preserve">the </w:t>
            </w:r>
            <w:r w:rsidR="002F1DD7">
              <w:rPr>
                <w:rFonts w:ascii="Arial" w:hAnsi="Arial" w:cs="Arial"/>
                <w:sz w:val="16"/>
              </w:rPr>
              <w:t xml:space="preserve">service management system and how it delivers value to </w:t>
            </w:r>
            <w:r w:rsidR="002F1DD7" w:rsidRPr="002F1DD7">
              <w:rPr>
                <w:rFonts w:ascii="Arial" w:hAnsi="Arial" w:cs="Arial"/>
                <w:i/>
                <w:sz w:val="16"/>
              </w:rPr>
              <w:t>ExcelIT</w:t>
            </w:r>
            <w:r w:rsidR="002F1DD7">
              <w:rPr>
                <w:rFonts w:ascii="Arial" w:hAnsi="Arial" w:cs="Arial"/>
                <w:sz w:val="16"/>
              </w:rPr>
              <w:t>.</w:t>
            </w:r>
          </w:p>
          <w:p w:rsidR="00E36CAD" w:rsidRPr="000F5537" w:rsidRDefault="00E36CAD" w:rsidP="007B345C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2338" w:type="dxa"/>
          </w:tcPr>
          <w:p w:rsidR="00E36CAD" w:rsidRPr="000F5537" w:rsidRDefault="00E36CAD" w:rsidP="0079143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0F5537">
              <w:rPr>
                <w:rFonts w:ascii="Arial" w:hAnsi="Arial" w:cs="Arial"/>
                <w:sz w:val="16"/>
              </w:rPr>
              <w:t xml:space="preserve">Clearly </w:t>
            </w:r>
            <w:r>
              <w:rPr>
                <w:rFonts w:ascii="Arial" w:hAnsi="Arial" w:cs="Arial"/>
                <w:sz w:val="16"/>
              </w:rPr>
              <w:t>discusses</w:t>
            </w:r>
            <w:r w:rsidR="007B345C">
              <w:rPr>
                <w:rFonts w:ascii="Arial" w:hAnsi="Arial" w:cs="Arial"/>
                <w:sz w:val="16"/>
              </w:rPr>
              <w:t xml:space="preserve"> </w:t>
            </w:r>
            <w:r w:rsidR="00A60FB0">
              <w:rPr>
                <w:rFonts w:ascii="Arial" w:hAnsi="Arial" w:cs="Arial"/>
                <w:sz w:val="16"/>
              </w:rPr>
              <w:t xml:space="preserve">the </w:t>
            </w:r>
            <w:r w:rsidR="002F1DD7">
              <w:rPr>
                <w:rFonts w:ascii="Arial" w:hAnsi="Arial" w:cs="Arial"/>
                <w:sz w:val="16"/>
              </w:rPr>
              <w:t xml:space="preserve">service management system and how it delivers value to </w:t>
            </w:r>
            <w:r w:rsidR="002F1DD7" w:rsidRPr="002F1DD7">
              <w:rPr>
                <w:rFonts w:ascii="Arial" w:hAnsi="Arial" w:cs="Arial"/>
                <w:i/>
                <w:sz w:val="16"/>
              </w:rPr>
              <w:t>ExcelIT</w:t>
            </w:r>
            <w:r w:rsidR="002F1DD7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338" w:type="dxa"/>
          </w:tcPr>
          <w:p w:rsidR="00E36CAD" w:rsidRPr="000F5537" w:rsidRDefault="00E36CAD" w:rsidP="0079143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0F5537">
              <w:rPr>
                <w:rFonts w:ascii="Arial" w:hAnsi="Arial" w:cs="Arial"/>
                <w:sz w:val="16"/>
              </w:rPr>
              <w:t xml:space="preserve">Adequate </w:t>
            </w:r>
            <w:r>
              <w:rPr>
                <w:rFonts w:ascii="Arial" w:hAnsi="Arial" w:cs="Arial"/>
                <w:sz w:val="16"/>
              </w:rPr>
              <w:t xml:space="preserve">discussion of </w:t>
            </w:r>
            <w:r w:rsidR="00A60FB0">
              <w:rPr>
                <w:rFonts w:ascii="Arial" w:hAnsi="Arial" w:cs="Arial"/>
                <w:sz w:val="16"/>
              </w:rPr>
              <w:t xml:space="preserve">the </w:t>
            </w:r>
            <w:r w:rsidR="002F1DD7">
              <w:rPr>
                <w:rFonts w:ascii="Arial" w:hAnsi="Arial" w:cs="Arial"/>
                <w:sz w:val="16"/>
              </w:rPr>
              <w:t xml:space="preserve">service management system and how it delivers value to </w:t>
            </w:r>
            <w:r w:rsidR="002F1DD7" w:rsidRPr="002F1DD7">
              <w:rPr>
                <w:rFonts w:ascii="Arial" w:hAnsi="Arial" w:cs="Arial"/>
                <w:i/>
                <w:sz w:val="16"/>
              </w:rPr>
              <w:t>ExcelIT</w:t>
            </w:r>
            <w:r w:rsidR="002F1DD7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338" w:type="dxa"/>
          </w:tcPr>
          <w:p w:rsidR="00E36CAD" w:rsidRPr="000F5537" w:rsidRDefault="00E36CAD" w:rsidP="0079143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0F5537">
              <w:rPr>
                <w:rFonts w:ascii="Arial" w:hAnsi="Arial" w:cs="Arial"/>
                <w:sz w:val="16"/>
              </w:rPr>
              <w:t xml:space="preserve">Limited </w:t>
            </w:r>
            <w:r>
              <w:rPr>
                <w:rFonts w:ascii="Arial" w:hAnsi="Arial" w:cs="Arial"/>
                <w:sz w:val="16"/>
              </w:rPr>
              <w:t xml:space="preserve">discussion of </w:t>
            </w:r>
            <w:r w:rsidR="00A60FB0">
              <w:rPr>
                <w:rFonts w:ascii="Arial" w:hAnsi="Arial" w:cs="Arial"/>
                <w:sz w:val="16"/>
              </w:rPr>
              <w:t xml:space="preserve">the </w:t>
            </w:r>
            <w:r w:rsidR="002F1DD7">
              <w:rPr>
                <w:rFonts w:ascii="Arial" w:hAnsi="Arial" w:cs="Arial"/>
                <w:sz w:val="16"/>
              </w:rPr>
              <w:t xml:space="preserve">service management system and how it delivers value to </w:t>
            </w:r>
            <w:r w:rsidR="002F1DD7" w:rsidRPr="002F1DD7">
              <w:rPr>
                <w:rFonts w:ascii="Arial" w:hAnsi="Arial" w:cs="Arial"/>
                <w:i/>
                <w:sz w:val="16"/>
              </w:rPr>
              <w:t>ExcelIT</w:t>
            </w:r>
            <w:r w:rsidR="002F1DD7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338" w:type="dxa"/>
          </w:tcPr>
          <w:p w:rsidR="00E36CAD" w:rsidRPr="000F5537" w:rsidRDefault="00E36CAD" w:rsidP="0079143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0F5537">
              <w:rPr>
                <w:rFonts w:ascii="Arial" w:hAnsi="Arial" w:cs="Arial"/>
                <w:sz w:val="16"/>
              </w:rPr>
              <w:t xml:space="preserve">Incomplete or inappropriate </w:t>
            </w:r>
            <w:r>
              <w:rPr>
                <w:rFonts w:ascii="Arial" w:hAnsi="Arial" w:cs="Arial"/>
                <w:sz w:val="16"/>
              </w:rPr>
              <w:t>discussion of</w:t>
            </w:r>
            <w:r w:rsidR="007B345C">
              <w:rPr>
                <w:rFonts w:ascii="Arial" w:hAnsi="Arial" w:cs="Arial"/>
                <w:sz w:val="16"/>
              </w:rPr>
              <w:t xml:space="preserve"> </w:t>
            </w:r>
            <w:r w:rsidR="00A60FB0">
              <w:rPr>
                <w:rFonts w:ascii="Arial" w:hAnsi="Arial" w:cs="Arial"/>
                <w:sz w:val="16"/>
              </w:rPr>
              <w:t xml:space="preserve">the </w:t>
            </w:r>
            <w:r w:rsidR="002F1DD7">
              <w:rPr>
                <w:rFonts w:ascii="Arial" w:hAnsi="Arial" w:cs="Arial"/>
                <w:sz w:val="16"/>
              </w:rPr>
              <w:t xml:space="preserve">service management system and how it delivers value to </w:t>
            </w:r>
            <w:r w:rsidR="002F1DD7" w:rsidRPr="002F1DD7">
              <w:rPr>
                <w:rFonts w:ascii="Arial" w:hAnsi="Arial" w:cs="Arial"/>
                <w:i/>
                <w:sz w:val="16"/>
              </w:rPr>
              <w:t>ExcelIT</w:t>
            </w:r>
            <w:r w:rsidR="002F1DD7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339" w:type="dxa"/>
          </w:tcPr>
          <w:p w:rsidR="00E36CAD" w:rsidRPr="005F094F" w:rsidRDefault="00E36CAD" w:rsidP="00E36CAD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5F094F">
              <w:rPr>
                <w:rFonts w:ascii="Arial" w:hAnsi="Arial" w:cs="Arial"/>
                <w:sz w:val="16"/>
              </w:rPr>
              <w:t>No attempt made or diverse from what is acceptable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</w:tbl>
    <w:p w:rsidR="00C33A51" w:rsidRDefault="00C33A51"/>
    <w:p w:rsidR="0079143B" w:rsidRDefault="002F1DD7" w:rsidP="0079143B">
      <w:pPr>
        <w:pStyle w:val="Heading2"/>
        <w:rPr>
          <w:rFonts w:ascii="Times" w:hAnsi="Times" w:cs="Times"/>
          <w:caps w:val="0"/>
          <w:color w:val="000000"/>
          <w:spacing w:val="0"/>
          <w:sz w:val="20"/>
        </w:rPr>
      </w:pPr>
      <w:r>
        <w:rPr>
          <w:rFonts w:ascii="Arial" w:hAnsi="Arial" w:cs="Arial"/>
          <w:sz w:val="20"/>
          <w:szCs w:val="20"/>
        </w:rPr>
        <w:t xml:space="preserve">report section </w:t>
      </w:r>
      <w:r w:rsidR="0079143B">
        <w:rPr>
          <w:rFonts w:ascii="Arial" w:hAnsi="Arial" w:cs="Arial"/>
          <w:sz w:val="20"/>
          <w:szCs w:val="20"/>
        </w:rPr>
        <w:t>2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2315"/>
        <w:gridCol w:w="2314"/>
        <w:gridCol w:w="2315"/>
        <w:gridCol w:w="2503"/>
        <w:gridCol w:w="2126"/>
      </w:tblGrid>
      <w:tr w:rsidR="00801160" w:rsidRPr="005F094F" w:rsidTr="005C4F5E">
        <w:tc>
          <w:tcPr>
            <w:tcW w:w="2314" w:type="dxa"/>
            <w:shd w:val="clear" w:color="auto" w:fill="C0C0C0"/>
          </w:tcPr>
          <w:p w:rsidR="00801160" w:rsidRPr="005F094F" w:rsidRDefault="0079143B" w:rsidP="0080116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  <w:r w:rsidR="00801160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  <w:r w:rsidR="00801160" w:rsidRPr="005F094F"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15" w:type="dxa"/>
            <w:shd w:val="clear" w:color="auto" w:fill="C0C0C0"/>
          </w:tcPr>
          <w:p w:rsidR="00801160" w:rsidRPr="005F094F" w:rsidRDefault="0079143B" w:rsidP="0080116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2314" w:type="dxa"/>
            <w:shd w:val="clear" w:color="auto" w:fill="C0C0C0"/>
          </w:tcPr>
          <w:p w:rsidR="00801160" w:rsidRPr="005F094F" w:rsidRDefault="0079143B" w:rsidP="0080116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2315" w:type="dxa"/>
            <w:shd w:val="clear" w:color="auto" w:fill="C0C0C0"/>
          </w:tcPr>
          <w:p w:rsidR="00801160" w:rsidRPr="005F094F" w:rsidRDefault="0079143B" w:rsidP="0080116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2503" w:type="dxa"/>
            <w:shd w:val="clear" w:color="auto" w:fill="C0C0C0"/>
          </w:tcPr>
          <w:p w:rsidR="00801160" w:rsidRPr="005F094F" w:rsidRDefault="0079143B" w:rsidP="0080116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C0C0C0"/>
          </w:tcPr>
          <w:p w:rsidR="00801160" w:rsidRPr="005F094F" w:rsidRDefault="00801160" w:rsidP="0080116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F094F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</w:tr>
      <w:tr w:rsidR="0079143B" w:rsidRPr="005F094F" w:rsidTr="00A60FB0">
        <w:trPr>
          <w:trHeight w:val="1362"/>
        </w:trPr>
        <w:tc>
          <w:tcPr>
            <w:tcW w:w="2314" w:type="dxa"/>
          </w:tcPr>
          <w:p w:rsidR="0079143B" w:rsidRDefault="0079143B" w:rsidP="0079143B">
            <w:pPr>
              <w:rPr>
                <w:rFonts w:ascii="Times" w:hAnsi="Times"/>
              </w:rPr>
            </w:pPr>
            <w:r w:rsidRPr="000F5537">
              <w:rPr>
                <w:rFonts w:ascii="Arial" w:hAnsi="Arial" w:cs="Arial"/>
                <w:sz w:val="16"/>
              </w:rPr>
              <w:t xml:space="preserve">Provides excellent </w:t>
            </w:r>
            <w:r>
              <w:rPr>
                <w:rFonts w:ascii="Arial" w:hAnsi="Arial" w:cs="Arial"/>
                <w:sz w:val="16"/>
              </w:rPr>
              <w:t xml:space="preserve">discussion of </w:t>
            </w:r>
            <w:r w:rsidR="002F1DD7">
              <w:rPr>
                <w:rFonts w:ascii="Arial" w:hAnsi="Arial" w:cs="Arial"/>
                <w:sz w:val="16"/>
              </w:rPr>
              <w:t xml:space="preserve">the engagement and associated challenges during the case study and relevant ITSM processes to address challenges for </w:t>
            </w:r>
            <w:r w:rsidR="002F1DD7" w:rsidRPr="002F1DD7">
              <w:rPr>
                <w:rFonts w:ascii="Arial" w:hAnsi="Arial" w:cs="Arial"/>
                <w:i/>
                <w:sz w:val="16"/>
              </w:rPr>
              <w:t>ExcelIT</w:t>
            </w:r>
            <w:r w:rsidR="002F1DD7">
              <w:rPr>
                <w:rFonts w:ascii="Arial" w:hAnsi="Arial" w:cs="Arial"/>
                <w:sz w:val="16"/>
              </w:rPr>
              <w:t>.</w:t>
            </w:r>
          </w:p>
          <w:p w:rsidR="0079143B" w:rsidRPr="000F5537" w:rsidRDefault="0079143B" w:rsidP="0079143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2315" w:type="dxa"/>
          </w:tcPr>
          <w:p w:rsidR="002F1DD7" w:rsidRDefault="0079143B" w:rsidP="002F1DD7">
            <w:pPr>
              <w:rPr>
                <w:rFonts w:ascii="Times" w:hAnsi="Times"/>
              </w:rPr>
            </w:pPr>
            <w:r w:rsidRPr="000F5537">
              <w:rPr>
                <w:rFonts w:ascii="Arial" w:hAnsi="Arial" w:cs="Arial"/>
                <w:sz w:val="16"/>
              </w:rPr>
              <w:t xml:space="preserve">Clearly </w:t>
            </w:r>
            <w:r>
              <w:rPr>
                <w:rFonts w:ascii="Arial" w:hAnsi="Arial" w:cs="Arial"/>
                <w:sz w:val="16"/>
              </w:rPr>
              <w:t>discusses</w:t>
            </w:r>
            <w:r w:rsidR="00864C8B">
              <w:rPr>
                <w:rFonts w:ascii="Arial" w:hAnsi="Arial" w:cs="Arial"/>
                <w:sz w:val="16"/>
              </w:rPr>
              <w:t xml:space="preserve"> </w:t>
            </w:r>
            <w:r w:rsidR="002F1DD7">
              <w:rPr>
                <w:rFonts w:ascii="Arial" w:hAnsi="Arial" w:cs="Arial"/>
                <w:sz w:val="16"/>
              </w:rPr>
              <w:t xml:space="preserve">the engagement and associated challenges during the case study and relevant ITSM processes to address challenges for </w:t>
            </w:r>
            <w:r w:rsidR="002F1DD7" w:rsidRPr="002F1DD7">
              <w:rPr>
                <w:rFonts w:ascii="Arial" w:hAnsi="Arial" w:cs="Arial"/>
                <w:i/>
                <w:sz w:val="16"/>
              </w:rPr>
              <w:t>ExcelIT</w:t>
            </w:r>
            <w:r w:rsidR="002F1DD7">
              <w:rPr>
                <w:rFonts w:ascii="Arial" w:hAnsi="Arial" w:cs="Arial"/>
                <w:sz w:val="16"/>
              </w:rPr>
              <w:t>.</w:t>
            </w:r>
          </w:p>
          <w:p w:rsidR="0079143B" w:rsidRPr="000F5537" w:rsidRDefault="0079143B" w:rsidP="0079143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</w:p>
        </w:tc>
        <w:tc>
          <w:tcPr>
            <w:tcW w:w="2314" w:type="dxa"/>
          </w:tcPr>
          <w:p w:rsidR="0079143B" w:rsidRPr="000F5537" w:rsidRDefault="0079143B" w:rsidP="0079143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0F5537">
              <w:rPr>
                <w:rFonts w:ascii="Arial" w:hAnsi="Arial" w:cs="Arial"/>
                <w:sz w:val="16"/>
              </w:rPr>
              <w:t xml:space="preserve">Adequate </w:t>
            </w:r>
            <w:r>
              <w:rPr>
                <w:rFonts w:ascii="Arial" w:hAnsi="Arial" w:cs="Arial"/>
                <w:sz w:val="16"/>
              </w:rPr>
              <w:t xml:space="preserve">discussion of </w:t>
            </w:r>
            <w:r w:rsidR="002F1DD7">
              <w:rPr>
                <w:rFonts w:ascii="Arial" w:hAnsi="Arial" w:cs="Arial"/>
                <w:sz w:val="16"/>
              </w:rPr>
              <w:t xml:space="preserve">the engagement and associated challenges during the case study and relevant ITSM processes to address challenges for </w:t>
            </w:r>
            <w:r w:rsidR="002F1DD7" w:rsidRPr="002F1DD7">
              <w:rPr>
                <w:rFonts w:ascii="Arial" w:hAnsi="Arial" w:cs="Arial"/>
                <w:i/>
                <w:sz w:val="16"/>
              </w:rPr>
              <w:t>ExcelIT</w:t>
            </w:r>
          </w:p>
        </w:tc>
        <w:tc>
          <w:tcPr>
            <w:tcW w:w="2315" w:type="dxa"/>
          </w:tcPr>
          <w:p w:rsidR="0079143B" w:rsidRPr="000F5537" w:rsidRDefault="0079143B" w:rsidP="0079143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0F5537">
              <w:rPr>
                <w:rFonts w:ascii="Arial" w:hAnsi="Arial" w:cs="Arial"/>
                <w:sz w:val="16"/>
              </w:rPr>
              <w:t xml:space="preserve">Limited </w:t>
            </w:r>
            <w:r>
              <w:rPr>
                <w:rFonts w:ascii="Arial" w:hAnsi="Arial" w:cs="Arial"/>
                <w:sz w:val="16"/>
              </w:rPr>
              <w:t xml:space="preserve">discussion of </w:t>
            </w:r>
            <w:r w:rsidR="002F1DD7">
              <w:rPr>
                <w:rFonts w:ascii="Arial" w:hAnsi="Arial" w:cs="Arial"/>
                <w:sz w:val="16"/>
              </w:rPr>
              <w:t xml:space="preserve">the engagement and associated challenges during the case study and relevant ITSM processes to address challenges for </w:t>
            </w:r>
            <w:r w:rsidR="002F1DD7" w:rsidRPr="002F1DD7">
              <w:rPr>
                <w:rFonts w:ascii="Arial" w:hAnsi="Arial" w:cs="Arial"/>
                <w:i/>
                <w:sz w:val="16"/>
              </w:rPr>
              <w:t>ExcelIT</w:t>
            </w:r>
          </w:p>
        </w:tc>
        <w:tc>
          <w:tcPr>
            <w:tcW w:w="2503" w:type="dxa"/>
          </w:tcPr>
          <w:p w:rsidR="0079143B" w:rsidRPr="000F5537" w:rsidRDefault="0079143B" w:rsidP="0079143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0F5537">
              <w:rPr>
                <w:rFonts w:ascii="Arial" w:hAnsi="Arial" w:cs="Arial"/>
                <w:sz w:val="16"/>
              </w:rPr>
              <w:t xml:space="preserve">Incomplete or inappropriate </w:t>
            </w:r>
            <w:r>
              <w:rPr>
                <w:rFonts w:ascii="Arial" w:hAnsi="Arial" w:cs="Arial"/>
                <w:sz w:val="16"/>
              </w:rPr>
              <w:t xml:space="preserve">discussion of </w:t>
            </w:r>
            <w:r w:rsidR="002F1DD7">
              <w:rPr>
                <w:rFonts w:ascii="Arial" w:hAnsi="Arial" w:cs="Arial"/>
                <w:sz w:val="16"/>
              </w:rPr>
              <w:t xml:space="preserve">the engagement and associated challenges during the case study and relevant ITSM processes to address challenges for </w:t>
            </w:r>
            <w:r w:rsidR="002F1DD7" w:rsidRPr="002F1DD7">
              <w:rPr>
                <w:rFonts w:ascii="Arial" w:hAnsi="Arial" w:cs="Arial"/>
                <w:i/>
                <w:sz w:val="16"/>
              </w:rPr>
              <w:t>ExcelIT</w:t>
            </w:r>
          </w:p>
        </w:tc>
        <w:tc>
          <w:tcPr>
            <w:tcW w:w="2126" w:type="dxa"/>
          </w:tcPr>
          <w:p w:rsidR="0079143B" w:rsidRPr="005F094F" w:rsidRDefault="0079143B" w:rsidP="0079143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5F094F">
              <w:rPr>
                <w:rFonts w:ascii="Arial" w:hAnsi="Arial" w:cs="Arial"/>
                <w:sz w:val="16"/>
              </w:rPr>
              <w:t>No attempt made or diverse from what is acceptable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</w:tbl>
    <w:p w:rsidR="00D96C6C" w:rsidRDefault="00D96C6C"/>
    <w:p w:rsidR="0079143B" w:rsidRDefault="002F1DD7" w:rsidP="0079143B">
      <w:pPr>
        <w:pStyle w:val="Heading2"/>
        <w:rPr>
          <w:rFonts w:ascii="Times" w:hAnsi="Times" w:cs="Times"/>
          <w:caps w:val="0"/>
          <w:color w:val="000000"/>
          <w:spacing w:val="0"/>
          <w:sz w:val="20"/>
        </w:rPr>
      </w:pPr>
      <w:r>
        <w:rPr>
          <w:rFonts w:ascii="Arial" w:hAnsi="Arial" w:cs="Arial"/>
          <w:sz w:val="20"/>
          <w:szCs w:val="20"/>
        </w:rPr>
        <w:t xml:space="preserve">report section </w:t>
      </w:r>
      <w:r w:rsidR="0079143B">
        <w:rPr>
          <w:rFonts w:ascii="Arial" w:hAnsi="Arial" w:cs="Arial"/>
          <w:sz w:val="20"/>
          <w:szCs w:val="20"/>
        </w:rPr>
        <w:t>3</w:t>
      </w:r>
    </w:p>
    <w:tbl>
      <w:tblPr>
        <w:tblStyle w:val="TableGrid"/>
        <w:tblW w:w="14029" w:type="dxa"/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  <w:gridCol w:w="2338"/>
        <w:gridCol w:w="2339"/>
      </w:tblGrid>
      <w:tr w:rsidR="008130BE" w:rsidRPr="00FA4909" w:rsidTr="00BC0E58">
        <w:tc>
          <w:tcPr>
            <w:tcW w:w="2338" w:type="dxa"/>
            <w:shd w:val="clear" w:color="auto" w:fill="BFBFBF" w:themeFill="background1" w:themeFillShade="BF"/>
          </w:tcPr>
          <w:p w:rsidR="008130BE" w:rsidRPr="005F094F" w:rsidRDefault="0079143B" w:rsidP="00BC0E58">
            <w:pPr>
              <w:spacing w:after="12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</w:t>
            </w:r>
            <w:r w:rsidR="008130BE">
              <w:rPr>
                <w:rFonts w:ascii="Arial" w:eastAsiaTheme="minorEastAsia" w:hAnsi="Arial" w:cs="Arial"/>
              </w:rPr>
              <w:t>0</w:t>
            </w:r>
            <w:r w:rsidR="008130BE" w:rsidRPr="005F094F">
              <w:rPr>
                <w:rFonts w:ascii="Arial" w:eastAsiaTheme="minorEastAsia" w:hAnsi="Arial" w:cs="Arial"/>
              </w:rPr>
              <w:t xml:space="preserve">  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8130BE" w:rsidRPr="005F094F" w:rsidRDefault="0079143B" w:rsidP="00BC0E58">
            <w:pPr>
              <w:spacing w:after="12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17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8130BE" w:rsidRPr="005F094F" w:rsidRDefault="0079143B" w:rsidP="00BC0E58">
            <w:pPr>
              <w:spacing w:after="12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13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8130BE" w:rsidRPr="005F094F" w:rsidRDefault="0079143B" w:rsidP="00BC0E58">
            <w:pPr>
              <w:spacing w:after="12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10</w:t>
            </w:r>
            <w:r w:rsidR="008130BE" w:rsidRPr="005F094F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8130BE" w:rsidRPr="005F094F" w:rsidRDefault="0079143B" w:rsidP="00BC0E58">
            <w:pPr>
              <w:spacing w:after="12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:rsidR="008130BE" w:rsidRPr="005F094F" w:rsidRDefault="008130BE" w:rsidP="00BC0E58">
            <w:pPr>
              <w:spacing w:after="120"/>
              <w:jc w:val="center"/>
              <w:rPr>
                <w:rFonts w:ascii="Arial" w:eastAsiaTheme="minorEastAsia" w:hAnsi="Arial" w:cs="Arial"/>
              </w:rPr>
            </w:pPr>
            <w:r w:rsidRPr="005F094F">
              <w:rPr>
                <w:rFonts w:ascii="Arial" w:eastAsiaTheme="minorEastAsia" w:hAnsi="Arial" w:cs="Arial"/>
              </w:rPr>
              <w:t>0</w:t>
            </w:r>
          </w:p>
        </w:tc>
      </w:tr>
      <w:tr w:rsidR="0079143B" w:rsidRPr="005F094F" w:rsidTr="00BC0E58">
        <w:trPr>
          <w:trHeight w:val="1606"/>
        </w:trPr>
        <w:tc>
          <w:tcPr>
            <w:tcW w:w="2338" w:type="dxa"/>
          </w:tcPr>
          <w:p w:rsidR="0079143B" w:rsidRDefault="0079143B" w:rsidP="0079143B">
            <w:pPr>
              <w:rPr>
                <w:rFonts w:ascii="Times" w:hAnsi="Times"/>
              </w:rPr>
            </w:pPr>
            <w:r w:rsidRPr="000F5537">
              <w:rPr>
                <w:rFonts w:ascii="Arial" w:hAnsi="Arial" w:cs="Arial"/>
                <w:sz w:val="16"/>
              </w:rPr>
              <w:t xml:space="preserve">Provides excellent </w:t>
            </w:r>
            <w:r>
              <w:rPr>
                <w:rFonts w:ascii="Arial" w:hAnsi="Arial" w:cs="Arial"/>
                <w:sz w:val="16"/>
              </w:rPr>
              <w:t xml:space="preserve">discussion of the </w:t>
            </w:r>
            <w:r w:rsidR="006B52FE">
              <w:rPr>
                <w:rFonts w:ascii="Arial" w:hAnsi="Arial" w:cs="Arial"/>
                <w:sz w:val="16"/>
              </w:rPr>
              <w:t xml:space="preserve">benefits of ISO20k certification and a business case to justify such project implementation at </w:t>
            </w:r>
            <w:r w:rsidR="006B52FE" w:rsidRPr="006B52FE">
              <w:rPr>
                <w:rFonts w:ascii="Arial" w:hAnsi="Arial" w:cs="Arial"/>
                <w:i/>
                <w:sz w:val="16"/>
              </w:rPr>
              <w:t>ExcelIT</w:t>
            </w:r>
            <w:r w:rsidR="006B52FE">
              <w:rPr>
                <w:rFonts w:ascii="Arial" w:hAnsi="Arial" w:cs="Arial"/>
                <w:sz w:val="16"/>
              </w:rPr>
              <w:t>.</w:t>
            </w:r>
          </w:p>
          <w:p w:rsidR="0079143B" w:rsidRPr="000F5537" w:rsidRDefault="0079143B" w:rsidP="0079143B">
            <w:pPr>
              <w:spacing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2338" w:type="dxa"/>
          </w:tcPr>
          <w:p w:rsidR="0079143B" w:rsidRPr="000F5537" w:rsidRDefault="0079143B" w:rsidP="0079143B">
            <w:pPr>
              <w:spacing w:after="120"/>
              <w:rPr>
                <w:rFonts w:ascii="Arial" w:hAnsi="Arial" w:cs="Arial"/>
                <w:sz w:val="16"/>
              </w:rPr>
            </w:pPr>
            <w:r w:rsidRPr="000F5537">
              <w:rPr>
                <w:rFonts w:ascii="Arial" w:hAnsi="Arial" w:cs="Arial"/>
                <w:sz w:val="16"/>
              </w:rPr>
              <w:t xml:space="preserve">Clearly </w:t>
            </w:r>
            <w:r>
              <w:rPr>
                <w:rFonts w:ascii="Arial" w:hAnsi="Arial" w:cs="Arial"/>
                <w:sz w:val="16"/>
              </w:rPr>
              <w:t>discusses</w:t>
            </w:r>
            <w:r w:rsidR="00864C8B">
              <w:rPr>
                <w:rFonts w:ascii="Arial" w:hAnsi="Arial" w:cs="Arial"/>
                <w:sz w:val="16"/>
              </w:rPr>
              <w:t xml:space="preserve"> the</w:t>
            </w:r>
            <w:r w:rsidR="006B52FE">
              <w:rPr>
                <w:rFonts w:ascii="Arial" w:hAnsi="Arial" w:cs="Arial"/>
                <w:sz w:val="16"/>
              </w:rPr>
              <w:t xml:space="preserve"> benefits of ISO20k certification and a business case to justify such project implementation at </w:t>
            </w:r>
            <w:r w:rsidR="006B52FE" w:rsidRPr="006B52FE">
              <w:rPr>
                <w:rFonts w:ascii="Arial" w:hAnsi="Arial" w:cs="Arial"/>
                <w:i/>
                <w:sz w:val="16"/>
              </w:rPr>
              <w:t>ExcelIT</w:t>
            </w:r>
            <w:r w:rsidR="006B52FE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338" w:type="dxa"/>
          </w:tcPr>
          <w:p w:rsidR="0079143B" w:rsidRPr="000F5537" w:rsidRDefault="0079143B" w:rsidP="0079143B">
            <w:pPr>
              <w:spacing w:after="120"/>
              <w:rPr>
                <w:rFonts w:ascii="Arial" w:hAnsi="Arial" w:cs="Arial"/>
                <w:sz w:val="16"/>
              </w:rPr>
            </w:pPr>
            <w:r w:rsidRPr="000F5537">
              <w:rPr>
                <w:rFonts w:ascii="Arial" w:hAnsi="Arial" w:cs="Arial"/>
                <w:sz w:val="16"/>
              </w:rPr>
              <w:t xml:space="preserve">Adequate </w:t>
            </w:r>
            <w:r>
              <w:rPr>
                <w:rFonts w:ascii="Arial" w:hAnsi="Arial" w:cs="Arial"/>
                <w:sz w:val="16"/>
              </w:rPr>
              <w:t xml:space="preserve">discussion of </w:t>
            </w:r>
            <w:r w:rsidR="00864C8B">
              <w:rPr>
                <w:rFonts w:ascii="Arial" w:hAnsi="Arial" w:cs="Arial"/>
                <w:sz w:val="16"/>
              </w:rPr>
              <w:t xml:space="preserve">the </w:t>
            </w:r>
            <w:r w:rsidR="006B52FE">
              <w:rPr>
                <w:rFonts w:ascii="Arial" w:hAnsi="Arial" w:cs="Arial"/>
                <w:sz w:val="16"/>
              </w:rPr>
              <w:t xml:space="preserve">benefits of ISO20k certification and a business case to justify such project implementation at </w:t>
            </w:r>
            <w:r w:rsidR="006B52FE" w:rsidRPr="006B52FE">
              <w:rPr>
                <w:rFonts w:ascii="Arial" w:hAnsi="Arial" w:cs="Arial"/>
                <w:i/>
                <w:sz w:val="16"/>
              </w:rPr>
              <w:t>ExcelIT</w:t>
            </w:r>
            <w:r w:rsidR="006B52FE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338" w:type="dxa"/>
          </w:tcPr>
          <w:p w:rsidR="0079143B" w:rsidRPr="000F5537" w:rsidRDefault="0079143B" w:rsidP="0079143B">
            <w:pPr>
              <w:spacing w:after="120"/>
              <w:rPr>
                <w:rFonts w:ascii="Arial" w:hAnsi="Arial" w:cs="Arial"/>
                <w:sz w:val="16"/>
              </w:rPr>
            </w:pPr>
            <w:r w:rsidRPr="000F5537">
              <w:rPr>
                <w:rFonts w:ascii="Arial" w:hAnsi="Arial" w:cs="Arial"/>
                <w:sz w:val="16"/>
              </w:rPr>
              <w:t xml:space="preserve">Limited </w:t>
            </w:r>
            <w:r>
              <w:rPr>
                <w:rFonts w:ascii="Arial" w:hAnsi="Arial" w:cs="Arial"/>
                <w:sz w:val="16"/>
              </w:rPr>
              <w:t xml:space="preserve">discussion of </w:t>
            </w:r>
            <w:r w:rsidR="00864C8B">
              <w:rPr>
                <w:rFonts w:ascii="Arial" w:hAnsi="Arial" w:cs="Arial"/>
                <w:sz w:val="16"/>
              </w:rPr>
              <w:t xml:space="preserve">the </w:t>
            </w:r>
            <w:r w:rsidR="006B52FE">
              <w:rPr>
                <w:rFonts w:ascii="Arial" w:hAnsi="Arial" w:cs="Arial"/>
                <w:sz w:val="16"/>
              </w:rPr>
              <w:t xml:space="preserve">benefits of ISO20k certification and a business case to justify such project implementation at </w:t>
            </w:r>
            <w:r w:rsidR="006B52FE" w:rsidRPr="006B52FE">
              <w:rPr>
                <w:rFonts w:ascii="Arial" w:hAnsi="Arial" w:cs="Arial"/>
                <w:i/>
                <w:sz w:val="16"/>
              </w:rPr>
              <w:t>ExcelIT</w:t>
            </w:r>
            <w:r w:rsidR="006B52FE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338" w:type="dxa"/>
          </w:tcPr>
          <w:p w:rsidR="0079143B" w:rsidRPr="000F5537" w:rsidRDefault="0079143B" w:rsidP="0079143B">
            <w:pPr>
              <w:spacing w:after="120"/>
              <w:rPr>
                <w:rFonts w:ascii="Arial" w:hAnsi="Arial" w:cs="Arial"/>
                <w:sz w:val="16"/>
              </w:rPr>
            </w:pPr>
            <w:r w:rsidRPr="000F5537">
              <w:rPr>
                <w:rFonts w:ascii="Arial" w:hAnsi="Arial" w:cs="Arial"/>
                <w:sz w:val="16"/>
              </w:rPr>
              <w:t xml:space="preserve">Incomplete or inappropriate </w:t>
            </w:r>
            <w:r>
              <w:rPr>
                <w:rFonts w:ascii="Arial" w:hAnsi="Arial" w:cs="Arial"/>
                <w:sz w:val="16"/>
              </w:rPr>
              <w:t>discussion of</w:t>
            </w:r>
            <w:r w:rsidR="00864C8B">
              <w:rPr>
                <w:rFonts w:ascii="Arial" w:hAnsi="Arial" w:cs="Arial"/>
                <w:sz w:val="16"/>
              </w:rPr>
              <w:t xml:space="preserve"> the </w:t>
            </w:r>
            <w:r w:rsidR="006B52FE">
              <w:rPr>
                <w:rFonts w:ascii="Arial" w:hAnsi="Arial" w:cs="Arial"/>
                <w:sz w:val="16"/>
              </w:rPr>
              <w:t xml:space="preserve">benefits of ISO20k certification and a business case to justify such project implementation at </w:t>
            </w:r>
            <w:r w:rsidR="006B52FE" w:rsidRPr="006B52FE">
              <w:rPr>
                <w:rFonts w:ascii="Arial" w:hAnsi="Arial" w:cs="Arial"/>
                <w:i/>
                <w:sz w:val="16"/>
              </w:rPr>
              <w:t>ExcelIT</w:t>
            </w:r>
            <w:r w:rsidR="006B52FE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339" w:type="dxa"/>
          </w:tcPr>
          <w:p w:rsidR="0079143B" w:rsidRPr="005F094F" w:rsidRDefault="0079143B" w:rsidP="0079143B">
            <w:pPr>
              <w:spacing w:after="120"/>
              <w:rPr>
                <w:rFonts w:ascii="Arial" w:hAnsi="Arial" w:cs="Arial"/>
                <w:sz w:val="16"/>
              </w:rPr>
            </w:pPr>
            <w:r w:rsidRPr="005F094F">
              <w:rPr>
                <w:rFonts w:ascii="Arial" w:hAnsi="Arial" w:cs="Arial"/>
                <w:sz w:val="16"/>
              </w:rPr>
              <w:t>No attempt made or diverse from what is acceptable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</w:tbl>
    <w:p w:rsidR="008130BE" w:rsidRDefault="008130BE" w:rsidP="008130BE">
      <w:pPr>
        <w:widowControl w:val="0"/>
        <w:autoSpaceDE w:val="0"/>
        <w:autoSpaceDN w:val="0"/>
        <w:adjustRightInd w:val="0"/>
        <w:spacing w:after="120" w:line="240" w:lineRule="atLeast"/>
        <w:rPr>
          <w:rFonts w:ascii="Times" w:eastAsiaTheme="minorEastAsia" w:hAnsi="Times" w:cs="Arial"/>
          <w:sz w:val="20"/>
        </w:rPr>
      </w:pPr>
    </w:p>
    <w:p w:rsidR="00DE23DA" w:rsidRDefault="00DE23DA" w:rsidP="008130BE">
      <w:pPr>
        <w:widowControl w:val="0"/>
        <w:autoSpaceDE w:val="0"/>
        <w:autoSpaceDN w:val="0"/>
        <w:adjustRightInd w:val="0"/>
        <w:spacing w:after="120" w:line="240" w:lineRule="atLeast"/>
        <w:rPr>
          <w:rFonts w:ascii="Times" w:eastAsiaTheme="minorEastAsia" w:hAnsi="Times" w:cs="Arial"/>
          <w:sz w:val="20"/>
        </w:rPr>
      </w:pPr>
    </w:p>
    <w:p w:rsidR="00DE23DA" w:rsidRDefault="00DE23DA" w:rsidP="008130BE">
      <w:pPr>
        <w:widowControl w:val="0"/>
        <w:autoSpaceDE w:val="0"/>
        <w:autoSpaceDN w:val="0"/>
        <w:adjustRightInd w:val="0"/>
        <w:spacing w:after="120" w:line="240" w:lineRule="atLeast"/>
        <w:rPr>
          <w:rFonts w:ascii="Times" w:eastAsiaTheme="minorEastAsia" w:hAnsi="Times" w:cs="Arial"/>
          <w:sz w:val="20"/>
        </w:rPr>
      </w:pPr>
    </w:p>
    <w:p w:rsidR="000E632B" w:rsidRDefault="000E632B" w:rsidP="000E632B">
      <w:pPr>
        <w:pStyle w:val="Heading2"/>
        <w:rPr>
          <w:rFonts w:ascii="Times" w:hAnsi="Times" w:cs="Times"/>
          <w:caps w:val="0"/>
          <w:color w:val="000000"/>
          <w:spacing w:val="0"/>
          <w:sz w:val="20"/>
        </w:rPr>
      </w:pPr>
      <w:r w:rsidRPr="0013352D">
        <w:rPr>
          <w:rFonts w:ascii="Arial" w:hAnsi="Arial" w:cs="Arial"/>
          <w:sz w:val="20"/>
          <w:szCs w:val="20"/>
        </w:rPr>
        <w:t xml:space="preserve">Report: </w:t>
      </w:r>
      <w:r>
        <w:rPr>
          <w:rFonts w:ascii="Arial" w:hAnsi="Arial" w:cs="Arial"/>
          <w:sz w:val="20"/>
          <w:szCs w:val="20"/>
        </w:rPr>
        <w:t>Conclusions</w:t>
      </w:r>
      <w:r w:rsidR="002F1DD7">
        <w:rPr>
          <w:rFonts w:ascii="Arial" w:hAnsi="Arial" w:cs="Arial"/>
          <w:sz w:val="20"/>
          <w:szCs w:val="20"/>
        </w:rPr>
        <w:t xml:space="preserve"> &amp; recommendations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  <w:gridCol w:w="2338"/>
        <w:gridCol w:w="2339"/>
      </w:tblGrid>
      <w:tr w:rsidR="00D75DFD" w:rsidRPr="005F094F" w:rsidTr="000E632B">
        <w:tc>
          <w:tcPr>
            <w:tcW w:w="2338" w:type="dxa"/>
            <w:shd w:val="clear" w:color="auto" w:fill="C0C0C0"/>
          </w:tcPr>
          <w:p w:rsidR="00D75DFD" w:rsidRPr="005F094F" w:rsidRDefault="0028153E" w:rsidP="00D75DFD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2338" w:type="dxa"/>
            <w:shd w:val="clear" w:color="auto" w:fill="C0C0C0"/>
          </w:tcPr>
          <w:p w:rsidR="00D75DFD" w:rsidRPr="005F094F" w:rsidRDefault="0028153E" w:rsidP="00D75DFD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  <w:r w:rsidR="00D75DFD"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  <w:r w:rsidR="00D75DFD" w:rsidRPr="005F094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shd w:val="clear" w:color="auto" w:fill="C0C0C0"/>
          </w:tcPr>
          <w:p w:rsidR="00D75DFD" w:rsidRPr="005F094F" w:rsidRDefault="0028153E" w:rsidP="00D75DFD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3.5</w:t>
            </w:r>
            <w:r w:rsidR="00D75DFD" w:rsidRPr="005F094F"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38" w:type="dxa"/>
            <w:shd w:val="clear" w:color="auto" w:fill="C0C0C0"/>
          </w:tcPr>
          <w:p w:rsidR="00D75DFD" w:rsidRPr="005F094F" w:rsidRDefault="0028153E" w:rsidP="00D75DFD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2.5</w:t>
            </w:r>
          </w:p>
        </w:tc>
        <w:tc>
          <w:tcPr>
            <w:tcW w:w="2338" w:type="dxa"/>
            <w:shd w:val="clear" w:color="auto" w:fill="C0C0C0"/>
          </w:tcPr>
          <w:p w:rsidR="00D75DFD" w:rsidRPr="005F094F" w:rsidRDefault="0028153E" w:rsidP="00D75DFD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1.5</w:t>
            </w:r>
            <w:r w:rsidR="00D75DFD" w:rsidRPr="005F094F"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39" w:type="dxa"/>
            <w:shd w:val="clear" w:color="auto" w:fill="C0C0C0"/>
          </w:tcPr>
          <w:p w:rsidR="00D75DFD" w:rsidRPr="005F094F" w:rsidRDefault="00D75DFD" w:rsidP="00D75DFD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F094F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</w:tr>
      <w:tr w:rsidR="000E632B" w:rsidRPr="005F094F" w:rsidTr="000E632B">
        <w:trPr>
          <w:trHeight w:val="1606"/>
        </w:trPr>
        <w:tc>
          <w:tcPr>
            <w:tcW w:w="2338" w:type="dxa"/>
          </w:tcPr>
          <w:p w:rsidR="000E632B" w:rsidRPr="00392B2E" w:rsidRDefault="000E632B" w:rsidP="000E632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Conclusions</w:t>
            </w:r>
            <w:r w:rsidR="002F1DD7">
              <w:rPr>
                <w:rFonts w:ascii="Arial" w:hAnsi="Arial" w:cs="Arial"/>
                <w:sz w:val="16"/>
              </w:rPr>
              <w:t xml:space="preserve"> &amp; Recommendations</w:t>
            </w:r>
            <w:r>
              <w:rPr>
                <w:rFonts w:ascii="Arial" w:hAnsi="Arial" w:cs="Arial"/>
                <w:sz w:val="16"/>
              </w:rPr>
              <w:t xml:space="preserve"> professionally developed. Clearly provides a summary of the main points or findings of the report, and are consistent with the outline given in the Introduction.</w:t>
            </w:r>
          </w:p>
        </w:tc>
        <w:tc>
          <w:tcPr>
            <w:tcW w:w="2338" w:type="dxa"/>
          </w:tcPr>
          <w:p w:rsidR="000E632B" w:rsidRPr="00C26CE6" w:rsidRDefault="000E632B" w:rsidP="000E632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Conclusions </w:t>
            </w:r>
            <w:r w:rsidR="002F1DD7">
              <w:rPr>
                <w:rFonts w:ascii="Arial" w:hAnsi="Arial" w:cs="Arial"/>
                <w:sz w:val="16"/>
              </w:rPr>
              <w:t xml:space="preserve">&amp; Recommendations </w:t>
            </w:r>
            <w:r>
              <w:rPr>
                <w:rFonts w:ascii="Arial" w:hAnsi="Arial" w:cs="Arial"/>
                <w:sz w:val="16"/>
              </w:rPr>
              <w:t>mostly professionally developed. Clearly provides a summary of the main points or findings of the report, and are consistent with the outline given in the Introduction.</w:t>
            </w:r>
          </w:p>
        </w:tc>
        <w:tc>
          <w:tcPr>
            <w:tcW w:w="2338" w:type="dxa"/>
          </w:tcPr>
          <w:p w:rsidR="000E632B" w:rsidRPr="00C26CE6" w:rsidRDefault="000E632B" w:rsidP="000E632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Conclusions </w:t>
            </w:r>
            <w:r w:rsidR="002F1DD7">
              <w:rPr>
                <w:rFonts w:ascii="Arial" w:hAnsi="Arial" w:cs="Arial"/>
                <w:sz w:val="16"/>
              </w:rPr>
              <w:t xml:space="preserve">&amp; Recommendations </w:t>
            </w:r>
            <w:r>
              <w:rPr>
                <w:rFonts w:ascii="Arial" w:hAnsi="Arial" w:cs="Arial"/>
                <w:sz w:val="16"/>
              </w:rPr>
              <w:t>mostly provides a summary of the main points or findings of the report, and are consistent with the outline given in the Introduction.</w:t>
            </w:r>
          </w:p>
        </w:tc>
        <w:tc>
          <w:tcPr>
            <w:tcW w:w="2338" w:type="dxa"/>
          </w:tcPr>
          <w:p w:rsidR="000E632B" w:rsidRPr="00C26CE6" w:rsidRDefault="000E632B" w:rsidP="002F1DD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13352D">
              <w:rPr>
                <w:rFonts w:ascii="Arial" w:hAnsi="Arial" w:cs="Arial"/>
                <w:sz w:val="16"/>
              </w:rPr>
              <w:t xml:space="preserve">Some flaws in </w:t>
            </w:r>
            <w:r>
              <w:rPr>
                <w:rFonts w:ascii="Arial" w:hAnsi="Arial" w:cs="Arial"/>
                <w:sz w:val="16"/>
              </w:rPr>
              <w:t>the Conclusions</w:t>
            </w:r>
            <w:r w:rsidR="002F1DD7">
              <w:rPr>
                <w:rFonts w:ascii="Arial" w:hAnsi="Arial" w:cs="Arial"/>
                <w:sz w:val="16"/>
              </w:rPr>
              <w:t xml:space="preserve"> &amp; Recommendations:</w:t>
            </w:r>
            <w:r>
              <w:rPr>
                <w:rFonts w:ascii="Arial" w:hAnsi="Arial" w:cs="Arial"/>
                <w:sz w:val="16"/>
              </w:rPr>
              <w:t xml:space="preserve"> summary of the main points or findings of the report, or the consistency with the outline given in the Introduction</w:t>
            </w:r>
          </w:p>
        </w:tc>
        <w:tc>
          <w:tcPr>
            <w:tcW w:w="2338" w:type="dxa"/>
          </w:tcPr>
          <w:p w:rsidR="000E632B" w:rsidRPr="00C26CE6" w:rsidRDefault="000E632B" w:rsidP="002F1DD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13352D">
              <w:rPr>
                <w:rFonts w:ascii="Arial" w:hAnsi="Arial" w:cs="Arial"/>
                <w:sz w:val="16"/>
              </w:rPr>
              <w:t xml:space="preserve">Poor formatting, or missing </w:t>
            </w:r>
            <w:r>
              <w:rPr>
                <w:rFonts w:ascii="Arial" w:hAnsi="Arial" w:cs="Arial"/>
                <w:sz w:val="16"/>
              </w:rPr>
              <w:t xml:space="preserve">elements </w:t>
            </w:r>
            <w:r w:rsidRPr="0013352D">
              <w:rPr>
                <w:rFonts w:ascii="Arial" w:hAnsi="Arial" w:cs="Arial"/>
                <w:sz w:val="16"/>
              </w:rPr>
              <w:t xml:space="preserve">in </w:t>
            </w:r>
            <w:r>
              <w:rPr>
                <w:rFonts w:ascii="Arial" w:hAnsi="Arial" w:cs="Arial"/>
                <w:sz w:val="16"/>
              </w:rPr>
              <w:t>the Conclusions</w:t>
            </w:r>
            <w:r w:rsidR="002F1DD7">
              <w:rPr>
                <w:rFonts w:ascii="Arial" w:hAnsi="Arial" w:cs="Arial"/>
                <w:sz w:val="16"/>
              </w:rPr>
              <w:t xml:space="preserve"> &amp; Recommendations:</w:t>
            </w:r>
            <w:r>
              <w:rPr>
                <w:rFonts w:ascii="Arial" w:hAnsi="Arial" w:cs="Arial"/>
                <w:sz w:val="16"/>
              </w:rPr>
              <w:t xml:space="preserve"> summary of the main points or findings of the report, or the consistency with the outline given in the Introduction</w:t>
            </w:r>
          </w:p>
        </w:tc>
        <w:tc>
          <w:tcPr>
            <w:tcW w:w="2339" w:type="dxa"/>
          </w:tcPr>
          <w:p w:rsidR="000E632B" w:rsidRPr="005F094F" w:rsidRDefault="00D75DFD" w:rsidP="000E632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5F094F">
              <w:rPr>
                <w:rFonts w:ascii="Arial" w:hAnsi="Arial" w:cs="Arial"/>
                <w:sz w:val="16"/>
              </w:rPr>
              <w:t>No attempt made or diverse from what is acceptable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</w:tbl>
    <w:p w:rsidR="00D75DFD" w:rsidRDefault="00D75DFD" w:rsidP="00D75DFD">
      <w:pPr>
        <w:pStyle w:val="Heading2"/>
        <w:rPr>
          <w:rFonts w:ascii="Times" w:hAnsi="Times" w:cs="Times"/>
          <w:caps w:val="0"/>
          <w:color w:val="000000"/>
          <w:spacing w:val="0"/>
          <w:sz w:val="20"/>
        </w:rPr>
      </w:pPr>
      <w:r w:rsidRPr="0013352D">
        <w:rPr>
          <w:rFonts w:ascii="Arial" w:hAnsi="Arial" w:cs="Arial"/>
          <w:sz w:val="20"/>
          <w:szCs w:val="20"/>
        </w:rPr>
        <w:t xml:space="preserve">Report: </w:t>
      </w:r>
      <w:r w:rsidRPr="00D75DFD">
        <w:rPr>
          <w:rFonts w:ascii="Arial" w:hAnsi="Arial" w:cs="Arial"/>
          <w:sz w:val="20"/>
          <w:szCs w:val="20"/>
        </w:rPr>
        <w:t>Referencing and Appropriateness of Sources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  <w:gridCol w:w="2338"/>
        <w:gridCol w:w="2339"/>
      </w:tblGrid>
      <w:tr w:rsidR="00D75DFD" w:rsidRPr="005F094F" w:rsidTr="00337BCB">
        <w:tc>
          <w:tcPr>
            <w:tcW w:w="2338" w:type="dxa"/>
            <w:shd w:val="clear" w:color="auto" w:fill="C0C0C0"/>
          </w:tcPr>
          <w:p w:rsidR="00D75DFD" w:rsidRPr="005F094F" w:rsidRDefault="0028153E" w:rsidP="00337BC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2338" w:type="dxa"/>
            <w:shd w:val="clear" w:color="auto" w:fill="C0C0C0"/>
          </w:tcPr>
          <w:p w:rsidR="00D75DFD" w:rsidRPr="005F094F" w:rsidRDefault="0028153E" w:rsidP="00337BC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2338" w:type="dxa"/>
            <w:shd w:val="clear" w:color="auto" w:fill="C0C0C0"/>
          </w:tcPr>
          <w:p w:rsidR="00D75DFD" w:rsidRPr="005F094F" w:rsidRDefault="0028153E" w:rsidP="00337BC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3.5</w:t>
            </w:r>
          </w:p>
        </w:tc>
        <w:tc>
          <w:tcPr>
            <w:tcW w:w="2338" w:type="dxa"/>
            <w:shd w:val="clear" w:color="auto" w:fill="C0C0C0"/>
          </w:tcPr>
          <w:p w:rsidR="00D75DFD" w:rsidRPr="005F094F" w:rsidRDefault="0028153E" w:rsidP="00337BC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2.5</w:t>
            </w:r>
          </w:p>
        </w:tc>
        <w:tc>
          <w:tcPr>
            <w:tcW w:w="2338" w:type="dxa"/>
            <w:shd w:val="clear" w:color="auto" w:fill="C0C0C0"/>
          </w:tcPr>
          <w:p w:rsidR="00D75DFD" w:rsidRPr="005F094F" w:rsidRDefault="0028153E" w:rsidP="00337BC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1.5</w:t>
            </w:r>
          </w:p>
        </w:tc>
        <w:tc>
          <w:tcPr>
            <w:tcW w:w="2339" w:type="dxa"/>
            <w:shd w:val="clear" w:color="auto" w:fill="C0C0C0"/>
          </w:tcPr>
          <w:p w:rsidR="00D75DFD" w:rsidRPr="005F094F" w:rsidRDefault="00D75DFD" w:rsidP="00337BC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F094F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</w:tr>
      <w:tr w:rsidR="00D75DFD" w:rsidRPr="005F094F" w:rsidTr="00D75DFD">
        <w:trPr>
          <w:trHeight w:val="708"/>
        </w:trPr>
        <w:tc>
          <w:tcPr>
            <w:tcW w:w="2338" w:type="dxa"/>
          </w:tcPr>
          <w:p w:rsidR="00D75DFD" w:rsidRPr="00392B2E" w:rsidRDefault="00FA4909" w:rsidP="00EB07A2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In-text </w:t>
            </w:r>
            <w:r w:rsidR="00EB07A2">
              <w:rPr>
                <w:rFonts w:ascii="Arial" w:hAnsi="Arial" w:cs="Arial"/>
                <w:sz w:val="16"/>
              </w:rPr>
              <w:t>r</w:t>
            </w:r>
            <w:r w:rsidR="00D75DFD" w:rsidRPr="00D75DFD">
              <w:rPr>
                <w:rFonts w:ascii="Arial" w:hAnsi="Arial" w:cs="Arial"/>
                <w:sz w:val="16"/>
              </w:rPr>
              <w:t>eferencing fully compliant with Harvard AGPS referencing method.</w:t>
            </w:r>
          </w:p>
        </w:tc>
        <w:tc>
          <w:tcPr>
            <w:tcW w:w="2338" w:type="dxa"/>
          </w:tcPr>
          <w:p w:rsidR="00D75DFD" w:rsidRPr="00C26CE6" w:rsidRDefault="00FA4909" w:rsidP="00FA4909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In-text r</w:t>
            </w:r>
            <w:r w:rsidR="00D75DFD" w:rsidRPr="00D75DFD">
              <w:rPr>
                <w:rFonts w:ascii="Arial" w:hAnsi="Arial" w:cs="Arial"/>
                <w:sz w:val="16"/>
              </w:rPr>
              <w:t>eferencing compliant with Harvard AGPS referencing method with some minor lapses.</w:t>
            </w:r>
          </w:p>
        </w:tc>
        <w:tc>
          <w:tcPr>
            <w:tcW w:w="2338" w:type="dxa"/>
          </w:tcPr>
          <w:p w:rsidR="00D75DFD" w:rsidRPr="00C26CE6" w:rsidRDefault="00FA4909" w:rsidP="00FA4909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In-text </w:t>
            </w:r>
            <w:r w:rsidR="00D75DFD" w:rsidRPr="00D75DFD">
              <w:rPr>
                <w:rFonts w:ascii="Arial" w:hAnsi="Arial" w:cs="Arial"/>
                <w:sz w:val="16"/>
              </w:rPr>
              <w:t xml:space="preserve">sources are </w:t>
            </w:r>
            <w:r>
              <w:rPr>
                <w:rFonts w:ascii="Arial" w:hAnsi="Arial" w:cs="Arial"/>
                <w:sz w:val="16"/>
              </w:rPr>
              <w:t xml:space="preserve">mostly </w:t>
            </w:r>
            <w:r w:rsidR="00D75DFD" w:rsidRPr="00D75DFD">
              <w:rPr>
                <w:rFonts w:ascii="Arial" w:hAnsi="Arial" w:cs="Arial"/>
                <w:sz w:val="16"/>
              </w:rPr>
              <w:t>referenced</w:t>
            </w:r>
            <w:r>
              <w:rPr>
                <w:rFonts w:ascii="Arial" w:hAnsi="Arial" w:cs="Arial"/>
                <w:sz w:val="16"/>
              </w:rPr>
              <w:t xml:space="preserve"> correctly</w:t>
            </w:r>
            <w:r w:rsidR="00D75DFD" w:rsidRPr="00D75DFD">
              <w:rPr>
                <w:rFonts w:ascii="Arial" w:hAnsi="Arial" w:cs="Arial"/>
                <w:sz w:val="16"/>
              </w:rPr>
              <w:t>. Minor errors in referencing method.</w:t>
            </w:r>
          </w:p>
        </w:tc>
        <w:tc>
          <w:tcPr>
            <w:tcW w:w="2338" w:type="dxa"/>
          </w:tcPr>
          <w:p w:rsidR="00D75DFD" w:rsidRPr="00C26CE6" w:rsidRDefault="00D75DFD" w:rsidP="00EB07A2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D75DFD">
              <w:rPr>
                <w:rFonts w:ascii="Arial" w:hAnsi="Arial" w:cs="Arial"/>
                <w:sz w:val="16"/>
              </w:rPr>
              <w:t xml:space="preserve">Gaps in </w:t>
            </w:r>
            <w:r w:rsidR="00EB07A2">
              <w:rPr>
                <w:rFonts w:ascii="Arial" w:hAnsi="Arial" w:cs="Arial"/>
                <w:sz w:val="16"/>
              </w:rPr>
              <w:t xml:space="preserve">in-text </w:t>
            </w:r>
            <w:r w:rsidRPr="00D75DFD">
              <w:rPr>
                <w:rFonts w:ascii="Arial" w:hAnsi="Arial" w:cs="Arial"/>
                <w:sz w:val="16"/>
              </w:rPr>
              <w:t xml:space="preserve">referencing </w:t>
            </w:r>
            <w:r w:rsidR="00EB07A2">
              <w:rPr>
                <w:rFonts w:ascii="Arial" w:hAnsi="Arial" w:cs="Arial"/>
                <w:sz w:val="16"/>
              </w:rPr>
              <w:t>– including incorrect structure and missing references included in the List of References.</w:t>
            </w:r>
          </w:p>
        </w:tc>
        <w:tc>
          <w:tcPr>
            <w:tcW w:w="2338" w:type="dxa"/>
          </w:tcPr>
          <w:p w:rsidR="00D75DFD" w:rsidRPr="00C26CE6" w:rsidRDefault="00D75DFD" w:rsidP="00337BC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D75DFD">
              <w:rPr>
                <w:rFonts w:ascii="Arial" w:hAnsi="Arial" w:cs="Arial"/>
                <w:sz w:val="16"/>
              </w:rPr>
              <w:t xml:space="preserve">Unsatisfactory </w:t>
            </w:r>
            <w:r w:rsidR="00EB07A2">
              <w:rPr>
                <w:rFonts w:ascii="Arial" w:hAnsi="Arial" w:cs="Arial"/>
                <w:sz w:val="16"/>
              </w:rPr>
              <w:t xml:space="preserve">in-text </w:t>
            </w:r>
            <w:r w:rsidRPr="00D75DFD">
              <w:rPr>
                <w:rFonts w:ascii="Arial" w:hAnsi="Arial" w:cs="Arial"/>
                <w:sz w:val="16"/>
              </w:rPr>
              <w:t>referencing. Few or no references or inconsistent reference method.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75DFD">
              <w:rPr>
                <w:rFonts w:ascii="Arial" w:hAnsi="Arial" w:cs="Arial"/>
                <w:b/>
                <w:i/>
                <w:sz w:val="16"/>
              </w:rPr>
              <w:t>This may be the result of plagiarism.</w:t>
            </w:r>
          </w:p>
        </w:tc>
        <w:tc>
          <w:tcPr>
            <w:tcW w:w="2339" w:type="dxa"/>
            <w:vMerge w:val="restart"/>
          </w:tcPr>
          <w:p w:rsidR="00D75DFD" w:rsidRPr="005F094F" w:rsidRDefault="00D75DFD" w:rsidP="00337BC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5F094F">
              <w:rPr>
                <w:rFonts w:ascii="Arial" w:hAnsi="Arial" w:cs="Arial"/>
                <w:sz w:val="16"/>
              </w:rPr>
              <w:t>No attempt made or diverse from what is acceptable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  <w:tr w:rsidR="00FA4909" w:rsidRPr="005F094F" w:rsidTr="00D75DFD">
        <w:trPr>
          <w:trHeight w:val="708"/>
        </w:trPr>
        <w:tc>
          <w:tcPr>
            <w:tcW w:w="2338" w:type="dxa"/>
          </w:tcPr>
          <w:p w:rsidR="00FA4909" w:rsidRPr="00392B2E" w:rsidRDefault="00EB07A2" w:rsidP="00EB07A2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List of </w:t>
            </w:r>
            <w:r w:rsidR="00FA4909" w:rsidRPr="00D75DFD">
              <w:rPr>
                <w:rFonts w:ascii="Arial" w:hAnsi="Arial" w:cs="Arial"/>
                <w:sz w:val="16"/>
              </w:rPr>
              <w:t>Referenc</w:t>
            </w:r>
            <w:r>
              <w:rPr>
                <w:rFonts w:ascii="Arial" w:hAnsi="Arial" w:cs="Arial"/>
                <w:sz w:val="16"/>
              </w:rPr>
              <w:t>es</w:t>
            </w:r>
            <w:r w:rsidR="00FA4909" w:rsidRPr="00D75DFD">
              <w:rPr>
                <w:rFonts w:ascii="Arial" w:hAnsi="Arial" w:cs="Arial"/>
                <w:sz w:val="16"/>
              </w:rPr>
              <w:t xml:space="preserve"> fully compliant with Harvard AGPS referencing method.</w:t>
            </w:r>
          </w:p>
        </w:tc>
        <w:tc>
          <w:tcPr>
            <w:tcW w:w="2338" w:type="dxa"/>
          </w:tcPr>
          <w:p w:rsidR="00FA4909" w:rsidRPr="00C26CE6" w:rsidRDefault="00EB07A2" w:rsidP="00FA4909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List of </w:t>
            </w:r>
            <w:r w:rsidR="00FA4909" w:rsidRPr="00D75DFD"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eferences</w:t>
            </w:r>
            <w:r w:rsidR="00FA4909" w:rsidRPr="00D75DFD">
              <w:rPr>
                <w:rFonts w:ascii="Arial" w:hAnsi="Arial" w:cs="Arial"/>
                <w:sz w:val="16"/>
              </w:rPr>
              <w:t xml:space="preserve"> compliant with Harvard AGPS referencing method with some minor lapses.</w:t>
            </w:r>
          </w:p>
        </w:tc>
        <w:tc>
          <w:tcPr>
            <w:tcW w:w="2338" w:type="dxa"/>
          </w:tcPr>
          <w:p w:rsidR="00FA4909" w:rsidRPr="00C26CE6" w:rsidRDefault="00EB07A2" w:rsidP="00EB07A2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List of References s</w:t>
            </w:r>
            <w:r w:rsidR="00FA4909" w:rsidRPr="00D75DFD">
              <w:rPr>
                <w:rFonts w:ascii="Arial" w:hAnsi="Arial" w:cs="Arial"/>
                <w:sz w:val="16"/>
              </w:rPr>
              <w:t xml:space="preserve">ources </w:t>
            </w:r>
            <w:r>
              <w:rPr>
                <w:rFonts w:ascii="Arial" w:hAnsi="Arial" w:cs="Arial"/>
                <w:sz w:val="16"/>
              </w:rPr>
              <w:t>are mostly correct</w:t>
            </w:r>
            <w:r w:rsidR="00FA4909" w:rsidRPr="00D75DFD">
              <w:rPr>
                <w:rFonts w:ascii="Arial" w:hAnsi="Arial" w:cs="Arial"/>
                <w:sz w:val="16"/>
              </w:rPr>
              <w:t>. Minor errors in referencing method.</w:t>
            </w:r>
          </w:p>
        </w:tc>
        <w:tc>
          <w:tcPr>
            <w:tcW w:w="2338" w:type="dxa"/>
          </w:tcPr>
          <w:p w:rsidR="00FA4909" w:rsidRPr="00C26CE6" w:rsidRDefault="00FA4909" w:rsidP="00123BFC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D75DFD">
              <w:rPr>
                <w:rFonts w:ascii="Arial" w:hAnsi="Arial" w:cs="Arial"/>
                <w:sz w:val="16"/>
              </w:rPr>
              <w:t xml:space="preserve">Gaps in </w:t>
            </w:r>
            <w:r w:rsidR="00EB07A2">
              <w:rPr>
                <w:rFonts w:ascii="Arial" w:hAnsi="Arial" w:cs="Arial"/>
                <w:sz w:val="16"/>
              </w:rPr>
              <w:t>List of References – including incorrect structure and missing references included in the in-text references.</w:t>
            </w:r>
          </w:p>
        </w:tc>
        <w:tc>
          <w:tcPr>
            <w:tcW w:w="2338" w:type="dxa"/>
          </w:tcPr>
          <w:p w:rsidR="00FA4909" w:rsidRPr="00C26CE6" w:rsidRDefault="00FA4909" w:rsidP="00EB07A2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D75DFD">
              <w:rPr>
                <w:rFonts w:ascii="Arial" w:hAnsi="Arial" w:cs="Arial"/>
                <w:sz w:val="16"/>
              </w:rPr>
              <w:t xml:space="preserve">Unsatisfactory </w:t>
            </w:r>
            <w:r w:rsidR="00EB07A2">
              <w:rPr>
                <w:rFonts w:ascii="Arial" w:hAnsi="Arial" w:cs="Arial"/>
                <w:sz w:val="16"/>
              </w:rPr>
              <w:t>List of References</w:t>
            </w:r>
            <w:r w:rsidRPr="00D75DFD">
              <w:rPr>
                <w:rFonts w:ascii="Arial" w:hAnsi="Arial" w:cs="Arial"/>
                <w:sz w:val="16"/>
              </w:rPr>
              <w:t>. Few or no references or inconsistent reference method.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75DFD">
              <w:rPr>
                <w:rFonts w:ascii="Arial" w:hAnsi="Arial" w:cs="Arial"/>
                <w:b/>
                <w:i/>
                <w:sz w:val="16"/>
              </w:rPr>
              <w:t>This may be the result of plagiarism.</w:t>
            </w:r>
          </w:p>
        </w:tc>
        <w:tc>
          <w:tcPr>
            <w:tcW w:w="2339" w:type="dxa"/>
            <w:vMerge/>
          </w:tcPr>
          <w:p w:rsidR="00FA4909" w:rsidRPr="005F094F" w:rsidRDefault="00FA4909" w:rsidP="00FA4909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</w:p>
        </w:tc>
      </w:tr>
      <w:tr w:rsidR="00FA4909" w:rsidRPr="005F094F" w:rsidTr="00337BCB">
        <w:trPr>
          <w:trHeight w:val="1606"/>
        </w:trPr>
        <w:tc>
          <w:tcPr>
            <w:tcW w:w="2338" w:type="dxa"/>
          </w:tcPr>
          <w:p w:rsidR="00FA4909" w:rsidRPr="00D75DFD" w:rsidRDefault="00FA4909" w:rsidP="008455E2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ind w:left="21" w:right="-20"/>
              <w:rPr>
                <w:rFonts w:ascii="Arial" w:hAnsi="Arial" w:cs="Arial"/>
                <w:sz w:val="16"/>
              </w:rPr>
            </w:pPr>
            <w:r w:rsidRPr="00D75DFD">
              <w:rPr>
                <w:rFonts w:ascii="Arial" w:hAnsi="Arial" w:cs="Arial"/>
                <w:sz w:val="16"/>
              </w:rPr>
              <w:t xml:space="preserve">Wide range of appropriate sources </w:t>
            </w:r>
            <w:r w:rsidR="00EB07A2">
              <w:rPr>
                <w:rFonts w:ascii="Arial" w:hAnsi="Arial" w:cs="Arial"/>
                <w:sz w:val="16"/>
              </w:rPr>
              <w:t>(</w:t>
            </w:r>
            <w:r w:rsidR="00864C8B">
              <w:rPr>
                <w:rFonts w:ascii="Arial" w:hAnsi="Arial" w:cs="Arial"/>
                <w:sz w:val="16"/>
              </w:rPr>
              <w:t>at least</w:t>
            </w:r>
            <w:r w:rsidR="00EB07A2">
              <w:rPr>
                <w:rFonts w:ascii="Arial" w:hAnsi="Arial" w:cs="Arial"/>
                <w:sz w:val="16"/>
              </w:rPr>
              <w:t xml:space="preserve"> </w:t>
            </w:r>
            <w:r w:rsidR="008455E2">
              <w:rPr>
                <w:rFonts w:ascii="Arial" w:hAnsi="Arial" w:cs="Arial"/>
                <w:sz w:val="16"/>
              </w:rPr>
              <w:t>10</w:t>
            </w:r>
            <w:r w:rsidR="00EB07A2">
              <w:rPr>
                <w:rFonts w:ascii="Arial" w:hAnsi="Arial" w:cs="Arial"/>
                <w:sz w:val="16"/>
              </w:rPr>
              <w:t xml:space="preserve">) </w:t>
            </w:r>
            <w:r w:rsidRPr="00D75DFD">
              <w:rPr>
                <w:rFonts w:ascii="Arial" w:hAnsi="Arial" w:cs="Arial"/>
                <w:sz w:val="16"/>
              </w:rPr>
              <w:t>appropriately analysed, applied and discussed.</w:t>
            </w:r>
          </w:p>
        </w:tc>
        <w:tc>
          <w:tcPr>
            <w:tcW w:w="2338" w:type="dxa"/>
          </w:tcPr>
          <w:p w:rsidR="00FA4909" w:rsidRPr="00D75DFD" w:rsidRDefault="00FA4909" w:rsidP="00864C8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ind w:left="23" w:right="-20"/>
              <w:rPr>
                <w:rFonts w:ascii="Arial" w:hAnsi="Arial" w:cs="Arial"/>
                <w:sz w:val="16"/>
              </w:rPr>
            </w:pPr>
            <w:r w:rsidRPr="00D75DFD">
              <w:rPr>
                <w:rFonts w:ascii="Arial" w:hAnsi="Arial" w:cs="Arial"/>
                <w:sz w:val="16"/>
              </w:rPr>
              <w:t xml:space="preserve">Variety of appropriate sources </w:t>
            </w:r>
            <w:r w:rsidR="008455E2">
              <w:rPr>
                <w:rFonts w:ascii="Arial" w:hAnsi="Arial" w:cs="Arial"/>
                <w:sz w:val="16"/>
              </w:rPr>
              <w:t>(at least 10</w:t>
            </w:r>
            <w:bookmarkStart w:id="0" w:name="_GoBack"/>
            <w:bookmarkEnd w:id="0"/>
            <w:r w:rsidR="00EB07A2">
              <w:rPr>
                <w:rFonts w:ascii="Arial" w:hAnsi="Arial" w:cs="Arial"/>
                <w:sz w:val="16"/>
              </w:rPr>
              <w:t xml:space="preserve">) </w:t>
            </w:r>
            <w:r w:rsidRPr="00D75DFD">
              <w:rPr>
                <w:rFonts w:ascii="Arial" w:hAnsi="Arial" w:cs="Arial"/>
                <w:sz w:val="16"/>
              </w:rPr>
              <w:t>appropriately analysed, applied and discussed.</w:t>
            </w:r>
          </w:p>
        </w:tc>
        <w:tc>
          <w:tcPr>
            <w:tcW w:w="2338" w:type="dxa"/>
          </w:tcPr>
          <w:p w:rsidR="00FA4909" w:rsidRPr="00D75DFD" w:rsidRDefault="00FA4909" w:rsidP="00FA4909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ind w:left="21" w:right="-20"/>
              <w:rPr>
                <w:rFonts w:ascii="Arial" w:hAnsi="Arial" w:cs="Arial"/>
                <w:sz w:val="16"/>
              </w:rPr>
            </w:pPr>
            <w:r w:rsidRPr="00D75DFD">
              <w:rPr>
                <w:rFonts w:ascii="Arial" w:hAnsi="Arial" w:cs="Arial"/>
                <w:sz w:val="16"/>
              </w:rPr>
              <w:t>Clear evidence of research and application of textbook concepts.</w:t>
            </w:r>
          </w:p>
        </w:tc>
        <w:tc>
          <w:tcPr>
            <w:tcW w:w="2338" w:type="dxa"/>
          </w:tcPr>
          <w:p w:rsidR="00FA4909" w:rsidRPr="00D75DFD" w:rsidRDefault="00FA4909" w:rsidP="00FA4909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ind w:left="21" w:right="-20"/>
              <w:rPr>
                <w:rFonts w:ascii="Arial" w:hAnsi="Arial" w:cs="Arial"/>
                <w:sz w:val="16"/>
              </w:rPr>
            </w:pPr>
            <w:r w:rsidRPr="00D75DFD">
              <w:rPr>
                <w:rFonts w:ascii="Arial" w:hAnsi="Arial" w:cs="Arial"/>
                <w:sz w:val="16"/>
              </w:rPr>
              <w:t>References are used in a purely descriptive way indicating limitations of understanding.</w:t>
            </w:r>
          </w:p>
        </w:tc>
        <w:tc>
          <w:tcPr>
            <w:tcW w:w="2338" w:type="dxa"/>
          </w:tcPr>
          <w:p w:rsidR="00FA4909" w:rsidRPr="00D75DFD" w:rsidRDefault="00FA4909" w:rsidP="00FA4909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ind w:left="23" w:right="64"/>
              <w:rPr>
                <w:rFonts w:ascii="Arial" w:hAnsi="Arial" w:cs="Arial"/>
                <w:sz w:val="16"/>
              </w:rPr>
            </w:pPr>
            <w:r w:rsidRPr="00D75DFD">
              <w:rPr>
                <w:rFonts w:ascii="Arial" w:hAnsi="Arial" w:cs="Arial"/>
                <w:sz w:val="16"/>
              </w:rPr>
              <w:t>No evidence of research or irrelevant sources cited.</w:t>
            </w:r>
          </w:p>
        </w:tc>
        <w:tc>
          <w:tcPr>
            <w:tcW w:w="2339" w:type="dxa"/>
            <w:vMerge/>
          </w:tcPr>
          <w:p w:rsidR="00FA4909" w:rsidRPr="005F094F" w:rsidRDefault="00FA4909" w:rsidP="00FA4909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</w:p>
        </w:tc>
      </w:tr>
    </w:tbl>
    <w:p w:rsidR="00C33A51" w:rsidRDefault="00C33A51" w:rsidP="00C33A51"/>
    <w:p w:rsidR="00864C8B" w:rsidRDefault="00864C8B" w:rsidP="00C33A51"/>
    <w:p w:rsidR="0028153E" w:rsidRPr="00FA2A90" w:rsidRDefault="0028153E" w:rsidP="0028153E">
      <w:pPr>
        <w:pStyle w:val="Heading2"/>
        <w:rPr>
          <w:rFonts w:ascii="Arial" w:hAnsi="Arial" w:cs="Arial"/>
          <w:color w:val="FFFFFF"/>
          <w:sz w:val="20"/>
          <w:szCs w:val="20"/>
        </w:rPr>
      </w:pPr>
      <w:r w:rsidRPr="006F0A90">
        <w:rPr>
          <w:rFonts w:ascii="Times New Roman" w:hAnsi="Times New Roman" w:cs="Times New Roman"/>
        </w:rPr>
        <w:t>Report: Appendix 1 Journal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2315"/>
        <w:gridCol w:w="2314"/>
        <w:gridCol w:w="2315"/>
        <w:gridCol w:w="2503"/>
        <w:gridCol w:w="2126"/>
      </w:tblGrid>
      <w:tr w:rsidR="0028153E" w:rsidRPr="005F094F" w:rsidTr="0073508E">
        <w:tc>
          <w:tcPr>
            <w:tcW w:w="2314" w:type="dxa"/>
            <w:shd w:val="clear" w:color="auto" w:fill="C0C0C0"/>
          </w:tcPr>
          <w:p w:rsidR="0028153E" w:rsidRPr="005F094F" w:rsidRDefault="0028153E" w:rsidP="0073508E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  <w:r w:rsidRPr="005F094F"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15" w:type="dxa"/>
            <w:shd w:val="clear" w:color="auto" w:fill="C0C0C0"/>
          </w:tcPr>
          <w:p w:rsidR="0028153E" w:rsidRPr="005F094F" w:rsidRDefault="0028153E" w:rsidP="0073508E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8.5</w:t>
            </w:r>
          </w:p>
        </w:tc>
        <w:tc>
          <w:tcPr>
            <w:tcW w:w="2314" w:type="dxa"/>
            <w:shd w:val="clear" w:color="auto" w:fill="C0C0C0"/>
          </w:tcPr>
          <w:p w:rsidR="0028153E" w:rsidRPr="005F094F" w:rsidRDefault="0028153E" w:rsidP="0073508E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6.5</w:t>
            </w:r>
          </w:p>
        </w:tc>
        <w:tc>
          <w:tcPr>
            <w:tcW w:w="2315" w:type="dxa"/>
            <w:shd w:val="clear" w:color="auto" w:fill="C0C0C0"/>
          </w:tcPr>
          <w:p w:rsidR="0028153E" w:rsidRPr="005F094F" w:rsidRDefault="0028153E" w:rsidP="0073508E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  <w:r w:rsidRPr="005F094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3" w:type="dxa"/>
            <w:shd w:val="clear" w:color="auto" w:fill="C0C0C0"/>
          </w:tcPr>
          <w:p w:rsidR="0028153E" w:rsidRPr="005F094F" w:rsidRDefault="0028153E" w:rsidP="0073508E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3.5</w:t>
            </w:r>
          </w:p>
        </w:tc>
        <w:tc>
          <w:tcPr>
            <w:tcW w:w="2126" w:type="dxa"/>
            <w:shd w:val="clear" w:color="auto" w:fill="C0C0C0"/>
          </w:tcPr>
          <w:p w:rsidR="0028153E" w:rsidRPr="005F094F" w:rsidRDefault="0028153E" w:rsidP="0073508E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F094F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</w:tr>
      <w:tr w:rsidR="0028153E" w:rsidRPr="005F094F" w:rsidTr="0073508E">
        <w:trPr>
          <w:trHeight w:val="808"/>
        </w:trPr>
        <w:tc>
          <w:tcPr>
            <w:tcW w:w="2314" w:type="dxa"/>
          </w:tcPr>
          <w:p w:rsidR="0028153E" w:rsidRDefault="0028153E" w:rsidP="0073508E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392B2E">
              <w:rPr>
                <w:rFonts w:ascii="Arial" w:hAnsi="Arial" w:cs="Arial"/>
                <w:sz w:val="16"/>
              </w:rPr>
              <w:t>Compelling and well-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92B2E">
              <w:rPr>
                <w:rFonts w:ascii="Arial" w:hAnsi="Arial" w:cs="Arial"/>
                <w:sz w:val="16"/>
              </w:rPr>
              <w:t>structured account</w:t>
            </w:r>
          </w:p>
          <w:p w:rsidR="0028153E" w:rsidRPr="005F094F" w:rsidRDefault="0028153E" w:rsidP="0073508E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392B2E">
              <w:rPr>
                <w:rFonts w:ascii="Arial" w:hAnsi="Arial" w:cs="Arial"/>
                <w:sz w:val="16"/>
              </w:rPr>
              <w:t>Activities clearly described. Initiative clearly demonstrated.</w:t>
            </w:r>
          </w:p>
        </w:tc>
        <w:tc>
          <w:tcPr>
            <w:tcW w:w="2315" w:type="dxa"/>
          </w:tcPr>
          <w:p w:rsidR="0028153E" w:rsidRPr="00C26CE6" w:rsidRDefault="0028153E" w:rsidP="0073508E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C26CE6">
              <w:rPr>
                <w:rFonts w:ascii="Arial" w:hAnsi="Arial" w:cs="Arial"/>
                <w:sz w:val="16"/>
              </w:rPr>
              <w:t>Good structure and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26CE6">
              <w:rPr>
                <w:rFonts w:ascii="Arial" w:hAnsi="Arial" w:cs="Arial"/>
                <w:sz w:val="16"/>
              </w:rPr>
              <w:t>comprehensive account of activities</w:t>
            </w:r>
          </w:p>
        </w:tc>
        <w:tc>
          <w:tcPr>
            <w:tcW w:w="2314" w:type="dxa"/>
          </w:tcPr>
          <w:p w:rsidR="0028153E" w:rsidRPr="00C26CE6" w:rsidRDefault="0028153E" w:rsidP="0073508E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C26CE6">
              <w:rPr>
                <w:rFonts w:ascii="Arial" w:hAnsi="Arial" w:cs="Arial"/>
                <w:sz w:val="16"/>
              </w:rPr>
              <w:t>Adequate structure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26CE6">
              <w:rPr>
                <w:rFonts w:ascii="Arial" w:hAnsi="Arial" w:cs="Arial"/>
                <w:sz w:val="16"/>
              </w:rPr>
              <w:t>and account of activities</w:t>
            </w:r>
          </w:p>
        </w:tc>
        <w:tc>
          <w:tcPr>
            <w:tcW w:w="2315" w:type="dxa"/>
          </w:tcPr>
          <w:p w:rsidR="0028153E" w:rsidRPr="00C26CE6" w:rsidRDefault="0028153E" w:rsidP="0073508E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C26CE6">
              <w:rPr>
                <w:rFonts w:ascii="Arial" w:hAnsi="Arial" w:cs="Arial"/>
                <w:sz w:val="16"/>
              </w:rPr>
              <w:t>Adequate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26CE6">
              <w:rPr>
                <w:rFonts w:ascii="Arial" w:hAnsi="Arial" w:cs="Arial"/>
                <w:sz w:val="16"/>
              </w:rPr>
              <w:t>structure but limited description of activities</w:t>
            </w:r>
          </w:p>
        </w:tc>
        <w:tc>
          <w:tcPr>
            <w:tcW w:w="2503" w:type="dxa"/>
          </w:tcPr>
          <w:p w:rsidR="0028153E" w:rsidRPr="00C26CE6" w:rsidRDefault="0028153E" w:rsidP="0073508E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C26CE6">
              <w:rPr>
                <w:rFonts w:ascii="Arial" w:hAnsi="Arial" w:cs="Arial"/>
                <w:sz w:val="16"/>
              </w:rPr>
              <w:t>Poor structure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26CE6">
              <w:rPr>
                <w:rFonts w:ascii="Arial" w:hAnsi="Arial" w:cs="Arial"/>
                <w:sz w:val="16"/>
              </w:rPr>
              <w:t>and/or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26CE6">
              <w:rPr>
                <w:rFonts w:ascii="Arial" w:hAnsi="Arial" w:cs="Arial"/>
                <w:sz w:val="16"/>
              </w:rPr>
              <w:t>inadequate list of activities. Incoherent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26CE6">
              <w:rPr>
                <w:rFonts w:ascii="Arial" w:hAnsi="Arial" w:cs="Arial"/>
                <w:sz w:val="16"/>
              </w:rPr>
              <w:t>account</w:t>
            </w:r>
          </w:p>
        </w:tc>
        <w:tc>
          <w:tcPr>
            <w:tcW w:w="2126" w:type="dxa"/>
          </w:tcPr>
          <w:p w:rsidR="0028153E" w:rsidRPr="005F094F" w:rsidRDefault="0028153E" w:rsidP="0073508E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16"/>
              </w:rPr>
            </w:pPr>
            <w:r w:rsidRPr="005F094F">
              <w:rPr>
                <w:rFonts w:ascii="Arial" w:hAnsi="Arial" w:cs="Arial"/>
                <w:sz w:val="16"/>
              </w:rPr>
              <w:t>No attempt made or diverse from what is acceptable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</w:tbl>
    <w:p w:rsidR="00C33A51" w:rsidRDefault="00C33A51" w:rsidP="00C33A51"/>
    <w:p w:rsidR="001867C1" w:rsidRDefault="001867C1" w:rsidP="001867C1">
      <w:pPr>
        <w:pStyle w:val="Heading2"/>
        <w:rPr>
          <w:rFonts w:ascii="Times New Roman" w:hAnsi="Times New Roman" w:cs="Times New Roman"/>
        </w:rPr>
      </w:pPr>
      <w:r w:rsidRPr="00574F1E">
        <w:rPr>
          <w:rFonts w:ascii="Times New Roman" w:hAnsi="Times New Roman" w:cs="Times New Roman"/>
        </w:rPr>
        <w:t>Overall Comments</w:t>
      </w:r>
    </w:p>
    <w:p w:rsidR="001867C1" w:rsidRDefault="001867C1" w:rsidP="001867C1"/>
    <w:p w:rsidR="001867C1" w:rsidRPr="00574F1E" w:rsidRDefault="001867C1" w:rsidP="001867C1">
      <w:pPr>
        <w:rPr>
          <w:rFonts w:ascii="Arial" w:hAnsi="Arial" w:cs="Arial"/>
        </w:rPr>
      </w:pPr>
      <w:r w:rsidRPr="00574F1E">
        <w:rPr>
          <w:rFonts w:ascii="Arial" w:hAnsi="Arial" w:cs="Arial"/>
        </w:rPr>
        <w:t>Report Overall:</w:t>
      </w:r>
    </w:p>
    <w:p w:rsidR="001867C1" w:rsidRPr="00574F1E" w:rsidRDefault="00864C8B" w:rsidP="001867C1">
      <w:pPr>
        <w:rPr>
          <w:rFonts w:ascii="Arial" w:hAnsi="Arial" w:cs="Arial"/>
        </w:rPr>
      </w:pPr>
      <w:r>
        <w:rPr>
          <w:rFonts w:ascii="Arial" w:hAnsi="Arial" w:cs="Arial"/>
        </w:rPr>
        <w:t>Introduction:</w:t>
      </w:r>
    </w:p>
    <w:p w:rsidR="001867C1" w:rsidRPr="00574F1E" w:rsidRDefault="002F1DD7" w:rsidP="001867C1">
      <w:pPr>
        <w:rPr>
          <w:rFonts w:ascii="Arial" w:hAnsi="Arial" w:cs="Arial"/>
        </w:rPr>
      </w:pPr>
      <w:r>
        <w:rPr>
          <w:rFonts w:ascii="Arial" w:hAnsi="Arial" w:cs="Arial"/>
        </w:rPr>
        <w:t>Report Section</w:t>
      </w:r>
      <w:r w:rsidR="00864C8B">
        <w:rPr>
          <w:rFonts w:ascii="Arial" w:hAnsi="Arial" w:cs="Arial"/>
        </w:rPr>
        <w:t xml:space="preserve"> 1:</w:t>
      </w:r>
    </w:p>
    <w:p w:rsidR="00864C8B" w:rsidRPr="00574F1E" w:rsidRDefault="002F1DD7" w:rsidP="00864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Report Section </w:t>
      </w:r>
      <w:r w:rsidR="00864C8B">
        <w:rPr>
          <w:rFonts w:ascii="Arial" w:hAnsi="Arial" w:cs="Arial"/>
        </w:rPr>
        <w:t>2:</w:t>
      </w:r>
    </w:p>
    <w:p w:rsidR="00864C8B" w:rsidRPr="00574F1E" w:rsidRDefault="002F1DD7" w:rsidP="00864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Report Section </w:t>
      </w:r>
      <w:r w:rsidR="00864C8B">
        <w:rPr>
          <w:rFonts w:ascii="Arial" w:hAnsi="Arial" w:cs="Arial"/>
        </w:rPr>
        <w:t>3:</w:t>
      </w:r>
    </w:p>
    <w:p w:rsidR="0028153E" w:rsidRDefault="00EB1EB9" w:rsidP="0028153E">
      <w:pPr>
        <w:rPr>
          <w:rFonts w:ascii="Arial" w:hAnsi="Arial" w:cs="Arial"/>
        </w:rPr>
      </w:pPr>
      <w:r>
        <w:rPr>
          <w:rFonts w:ascii="Arial" w:hAnsi="Arial" w:cs="Arial"/>
        </w:rPr>
        <w:t>Conclusion</w:t>
      </w:r>
      <w:r w:rsidR="002F1DD7">
        <w:rPr>
          <w:rFonts w:ascii="Arial" w:hAnsi="Arial" w:cs="Arial"/>
        </w:rPr>
        <w:t xml:space="preserve"> &amp; Recommendations</w:t>
      </w:r>
      <w:r>
        <w:rPr>
          <w:rFonts w:ascii="Arial" w:hAnsi="Arial" w:cs="Arial"/>
        </w:rPr>
        <w:t>:</w:t>
      </w:r>
    </w:p>
    <w:p w:rsidR="00EB1EB9" w:rsidRPr="00EB1EB9" w:rsidRDefault="00EB1EB9" w:rsidP="0028153E">
      <w:pPr>
        <w:rPr>
          <w:rFonts w:ascii="Arial" w:hAnsi="Arial" w:cs="Arial"/>
        </w:rPr>
      </w:pPr>
      <w:r>
        <w:rPr>
          <w:rFonts w:ascii="Arial" w:hAnsi="Arial" w:cs="Arial"/>
        </w:rPr>
        <w:t>Appendix 1 Journal:</w:t>
      </w:r>
    </w:p>
    <w:sectPr w:rsidR="00EB1EB9" w:rsidRPr="00EB1EB9" w:rsidSect="007233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0C" w:rsidRDefault="00125F0C" w:rsidP="00D75DFD">
      <w:pPr>
        <w:spacing w:after="0" w:line="240" w:lineRule="auto"/>
      </w:pPr>
      <w:r>
        <w:separator/>
      </w:r>
    </w:p>
  </w:endnote>
  <w:endnote w:type="continuationSeparator" w:id="0">
    <w:p w:rsidR="00125F0C" w:rsidRDefault="00125F0C" w:rsidP="00D7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133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A51" w:rsidRDefault="00C33A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5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0A90" w:rsidRDefault="006F0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0C" w:rsidRDefault="00125F0C" w:rsidP="00D75DFD">
      <w:pPr>
        <w:spacing w:after="0" w:line="240" w:lineRule="auto"/>
      </w:pPr>
      <w:r>
        <w:separator/>
      </w:r>
    </w:p>
  </w:footnote>
  <w:footnote w:type="continuationSeparator" w:id="0">
    <w:p w:rsidR="00125F0C" w:rsidRDefault="00125F0C" w:rsidP="00D7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90" w:rsidRPr="00712CBC" w:rsidRDefault="00331DDC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CIS</w:t>
    </w:r>
    <w:r w:rsidR="0072188C">
      <w:rPr>
        <w:rFonts w:ascii="Times New Roman" w:hAnsi="Times New Roman" w:cs="Times New Roman"/>
        <w:sz w:val="24"/>
      </w:rPr>
      <w:t>53</w:t>
    </w:r>
    <w:r w:rsidR="0079143B">
      <w:rPr>
        <w:rFonts w:ascii="Times New Roman" w:hAnsi="Times New Roman" w:cs="Times New Roman"/>
        <w:sz w:val="24"/>
      </w:rPr>
      <w:t>08</w:t>
    </w:r>
    <w:r>
      <w:rPr>
        <w:rFonts w:ascii="Times New Roman" w:hAnsi="Times New Roman" w:cs="Times New Roman"/>
        <w:sz w:val="24"/>
      </w:rPr>
      <w:t xml:space="preserve"> – </w:t>
    </w:r>
    <w:r w:rsidR="0072188C">
      <w:rPr>
        <w:rFonts w:ascii="Times New Roman" w:hAnsi="Times New Roman" w:cs="Times New Roman"/>
        <w:sz w:val="24"/>
      </w:rPr>
      <w:t xml:space="preserve">Management of </w:t>
    </w:r>
    <w:r w:rsidR="0079143B">
      <w:rPr>
        <w:rFonts w:ascii="Times New Roman" w:hAnsi="Times New Roman" w:cs="Times New Roman"/>
        <w:sz w:val="24"/>
      </w:rPr>
      <w:t>IT Service</w:t>
    </w:r>
    <w:r w:rsidR="0072188C">
      <w:rPr>
        <w:rFonts w:ascii="Times New Roman" w:hAnsi="Times New Roman" w:cs="Times New Roman"/>
        <w:sz w:val="24"/>
      </w:rPr>
      <w:t xml:space="preserve">s </w:t>
    </w:r>
    <w:r w:rsidR="0079143B">
      <w:rPr>
        <w:rFonts w:ascii="Times New Roman" w:hAnsi="Times New Roman" w:cs="Times New Roman"/>
        <w:sz w:val="24"/>
      </w:rPr>
      <w:t>– Report 1</w:t>
    </w:r>
    <w:r w:rsidR="006F0A90" w:rsidRPr="00712CBC">
      <w:rPr>
        <w:rFonts w:ascii="Times New Roman" w:hAnsi="Times New Roman" w:cs="Times New Roman"/>
        <w:sz w:val="24"/>
      </w:rPr>
      <w:t xml:space="preserve"> – Marking Criteria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D0F"/>
    <w:multiLevelType w:val="hybridMultilevel"/>
    <w:tmpl w:val="75E68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C66E5"/>
    <w:multiLevelType w:val="hybridMultilevel"/>
    <w:tmpl w:val="2550D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059C"/>
    <w:multiLevelType w:val="hybridMultilevel"/>
    <w:tmpl w:val="D49CF4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41450"/>
    <w:multiLevelType w:val="hybridMultilevel"/>
    <w:tmpl w:val="E27AE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71A8"/>
    <w:multiLevelType w:val="hybridMultilevel"/>
    <w:tmpl w:val="6770A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07D63"/>
    <w:multiLevelType w:val="hybridMultilevel"/>
    <w:tmpl w:val="3E62873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217C7E"/>
    <w:multiLevelType w:val="hybridMultilevel"/>
    <w:tmpl w:val="45A08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A0F44"/>
    <w:multiLevelType w:val="hybridMultilevel"/>
    <w:tmpl w:val="36C20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30E2A"/>
    <w:multiLevelType w:val="hybridMultilevel"/>
    <w:tmpl w:val="3CFC0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04D87"/>
    <w:multiLevelType w:val="hybridMultilevel"/>
    <w:tmpl w:val="01D6C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E1534"/>
    <w:multiLevelType w:val="hybridMultilevel"/>
    <w:tmpl w:val="1F3A7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65E81"/>
    <w:multiLevelType w:val="hybridMultilevel"/>
    <w:tmpl w:val="8280C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1541F"/>
    <w:multiLevelType w:val="hybridMultilevel"/>
    <w:tmpl w:val="015ED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16EAB"/>
    <w:multiLevelType w:val="hybridMultilevel"/>
    <w:tmpl w:val="D04E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12"/>
  </w:num>
  <w:num w:numId="12">
    <w:abstractNumId w:val="13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43"/>
    <w:rsid w:val="00013616"/>
    <w:rsid w:val="00070F3D"/>
    <w:rsid w:val="000922B6"/>
    <w:rsid w:val="0009323F"/>
    <w:rsid w:val="000C0ADD"/>
    <w:rsid w:val="000E632B"/>
    <w:rsid w:val="000F5537"/>
    <w:rsid w:val="00102C02"/>
    <w:rsid w:val="00123BFC"/>
    <w:rsid w:val="00125F0C"/>
    <w:rsid w:val="0013352D"/>
    <w:rsid w:val="001867C1"/>
    <w:rsid w:val="001F094A"/>
    <w:rsid w:val="00221835"/>
    <w:rsid w:val="00222641"/>
    <w:rsid w:val="00237D24"/>
    <w:rsid w:val="00276564"/>
    <w:rsid w:val="0028153E"/>
    <w:rsid w:val="002C1D9B"/>
    <w:rsid w:val="002E56AE"/>
    <w:rsid w:val="002F1DD7"/>
    <w:rsid w:val="00316E90"/>
    <w:rsid w:val="00331DDC"/>
    <w:rsid w:val="0033443B"/>
    <w:rsid w:val="00337BCB"/>
    <w:rsid w:val="00364558"/>
    <w:rsid w:val="00377590"/>
    <w:rsid w:val="00392B2E"/>
    <w:rsid w:val="003C1F34"/>
    <w:rsid w:val="004027FD"/>
    <w:rsid w:val="00450A25"/>
    <w:rsid w:val="00486E60"/>
    <w:rsid w:val="005105AD"/>
    <w:rsid w:val="00517052"/>
    <w:rsid w:val="00550C43"/>
    <w:rsid w:val="005B41F0"/>
    <w:rsid w:val="005C4F5E"/>
    <w:rsid w:val="005E6735"/>
    <w:rsid w:val="00623741"/>
    <w:rsid w:val="00633B62"/>
    <w:rsid w:val="0069477E"/>
    <w:rsid w:val="006B327B"/>
    <w:rsid w:val="006B52FE"/>
    <w:rsid w:val="006E48B2"/>
    <w:rsid w:val="006F0A90"/>
    <w:rsid w:val="006F2145"/>
    <w:rsid w:val="00712CBC"/>
    <w:rsid w:val="0072188C"/>
    <w:rsid w:val="007233F2"/>
    <w:rsid w:val="007407DF"/>
    <w:rsid w:val="00775F43"/>
    <w:rsid w:val="007822C5"/>
    <w:rsid w:val="0079143B"/>
    <w:rsid w:val="007B345C"/>
    <w:rsid w:val="00801160"/>
    <w:rsid w:val="008130BE"/>
    <w:rsid w:val="008455E2"/>
    <w:rsid w:val="00854CF3"/>
    <w:rsid w:val="00864C8B"/>
    <w:rsid w:val="008B362C"/>
    <w:rsid w:val="008E3FCC"/>
    <w:rsid w:val="00912BC7"/>
    <w:rsid w:val="00913F32"/>
    <w:rsid w:val="009245EA"/>
    <w:rsid w:val="009421C2"/>
    <w:rsid w:val="00946CAD"/>
    <w:rsid w:val="0095348E"/>
    <w:rsid w:val="00967A46"/>
    <w:rsid w:val="009E5688"/>
    <w:rsid w:val="009E6FD2"/>
    <w:rsid w:val="00A11FA1"/>
    <w:rsid w:val="00A14BDA"/>
    <w:rsid w:val="00A466DF"/>
    <w:rsid w:val="00A60FB0"/>
    <w:rsid w:val="00A709B3"/>
    <w:rsid w:val="00A95A3F"/>
    <w:rsid w:val="00AA2F83"/>
    <w:rsid w:val="00AB1485"/>
    <w:rsid w:val="00AE30FF"/>
    <w:rsid w:val="00B51D88"/>
    <w:rsid w:val="00B62A88"/>
    <w:rsid w:val="00B75D98"/>
    <w:rsid w:val="00B81029"/>
    <w:rsid w:val="00BF3C9E"/>
    <w:rsid w:val="00C26CE6"/>
    <w:rsid w:val="00C33A51"/>
    <w:rsid w:val="00C45643"/>
    <w:rsid w:val="00CA244C"/>
    <w:rsid w:val="00CF4A0D"/>
    <w:rsid w:val="00D75DFD"/>
    <w:rsid w:val="00D90181"/>
    <w:rsid w:val="00D96C6C"/>
    <w:rsid w:val="00DB3900"/>
    <w:rsid w:val="00DC0464"/>
    <w:rsid w:val="00DE23DA"/>
    <w:rsid w:val="00DF29B0"/>
    <w:rsid w:val="00E17A8B"/>
    <w:rsid w:val="00E34180"/>
    <w:rsid w:val="00E36CAD"/>
    <w:rsid w:val="00E82664"/>
    <w:rsid w:val="00EA6E0B"/>
    <w:rsid w:val="00EB07A2"/>
    <w:rsid w:val="00EB1EB9"/>
    <w:rsid w:val="00ED1E08"/>
    <w:rsid w:val="00EF5477"/>
    <w:rsid w:val="00F035AA"/>
    <w:rsid w:val="00F25DBC"/>
    <w:rsid w:val="00FA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7431A3-7D03-4F8B-8FDA-EDF447EB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43"/>
  </w:style>
  <w:style w:type="paragraph" w:styleId="Heading1">
    <w:name w:val="heading 1"/>
    <w:basedOn w:val="Normal"/>
    <w:next w:val="Normal"/>
    <w:link w:val="Heading1Char"/>
    <w:uiPriority w:val="9"/>
    <w:qFormat/>
    <w:rsid w:val="00392B2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B2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5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4564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5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4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2B2E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92B2E"/>
    <w:rPr>
      <w:rFonts w:eastAsiaTheme="minorEastAsia"/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392B2E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qFormat/>
    <w:rsid w:val="00392B2E"/>
    <w:rPr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D75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DFD"/>
  </w:style>
  <w:style w:type="paragraph" w:styleId="Footer">
    <w:name w:val="footer"/>
    <w:basedOn w:val="Normal"/>
    <w:link w:val="FooterChar"/>
    <w:uiPriority w:val="99"/>
    <w:unhideWhenUsed/>
    <w:rsid w:val="00D75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DFD"/>
  </w:style>
  <w:style w:type="paragraph" w:styleId="NoSpacing">
    <w:name w:val="No Spacing"/>
    <w:link w:val="NoSpacingChar"/>
    <w:uiPriority w:val="1"/>
    <w:qFormat/>
    <w:rsid w:val="00D75DF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75DFD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237D2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96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Genrich</dc:creator>
  <cp:keywords/>
  <dc:description/>
  <cp:lastModifiedBy>Anup Shrestha</cp:lastModifiedBy>
  <cp:revision>61</cp:revision>
  <dcterms:created xsi:type="dcterms:W3CDTF">2015-02-25T05:53:00Z</dcterms:created>
  <dcterms:modified xsi:type="dcterms:W3CDTF">2018-03-13T05:45:00Z</dcterms:modified>
</cp:coreProperties>
</file>