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74" w:rsidRDefault="00541672" w:rsidP="00123228">
      <w:pPr>
        <w:ind w:firstLine="720"/>
      </w:pPr>
      <w:r>
        <w:t xml:space="preserve">During his presidency Abraham Lincoln proved to be amazing in his work. </w:t>
      </w:r>
      <w:r w:rsidR="00253874" w:rsidRPr="00603919">
        <w:t>Out of the 45 presiden</w:t>
      </w:r>
      <w:r w:rsidR="00253874">
        <w:t>ts who the United States has had</w:t>
      </w:r>
      <w:r w:rsidR="00253874" w:rsidRPr="00603919">
        <w:t>, Abraham Lincoln has been one of the best. Abraham Lincoln fought for women's right to vote and the abolishment</w:t>
      </w:r>
      <w:r w:rsidR="00253874">
        <w:t xml:space="preserve"> of slavery</w:t>
      </w:r>
      <w:r w:rsidR="00253874" w:rsidRPr="00603919">
        <w:t>.</w:t>
      </w:r>
      <w:r w:rsidR="00253874">
        <w:t xml:space="preserve"> Although Lincoln has become a well-known president, he was already involved in the government for some time before he became president.</w:t>
      </w:r>
      <w:r w:rsidR="00253874" w:rsidRPr="00603919">
        <w:t xml:space="preserve"> </w:t>
      </w:r>
      <w:r w:rsidR="00253874">
        <w:t>Even though he was a president he also lived a normal life, he did normal and fun things, and he was a wrestler and animal lover. Throughout his term as a president, he wanted to help the public.</w:t>
      </w:r>
      <w:r w:rsidR="00123228">
        <w:t xml:space="preserve"> </w:t>
      </w:r>
    </w:p>
    <w:p w:rsidR="00524955" w:rsidRDefault="00541672" w:rsidP="00524955">
      <w:pPr>
        <w:ind w:firstLine="720"/>
      </w:pPr>
      <w:r>
        <w:t>In 1836, he advocated for</w:t>
      </w:r>
      <w:r w:rsidR="00253874">
        <w:t xml:space="preserve"> women’s right to vote. He started the popular trend of supporting women’s suffrage. Many other presidents followed this trend in years to come.</w:t>
      </w:r>
      <w:r w:rsidR="00253874" w:rsidRPr="000E74AF">
        <w:t xml:space="preserve"> </w:t>
      </w:r>
      <w:r w:rsidR="00524955">
        <w:t>Abraham Lincoln said “</w:t>
      </w:r>
      <w:r w:rsidR="00524955" w:rsidRPr="00524955">
        <w:rPr>
          <w:color w:val="000000"/>
        </w:rPr>
        <w:t>I go for all sharing the privileges of the government, who assist in bearing its burdens. Consequently I go for admitting all whites to the right of suffrage, who pay taxes or bear arms, (by no means excluding females.)</w:t>
      </w:r>
      <w:r w:rsidR="00524955">
        <w:rPr>
          <w:color w:val="000000"/>
        </w:rPr>
        <w:t>.</w:t>
      </w:r>
      <w:sdt>
        <w:sdtPr>
          <w:rPr>
            <w:color w:val="000000"/>
          </w:rPr>
          <w:id w:val="-488865292"/>
          <w:citation/>
        </w:sdtPr>
        <w:sdtContent>
          <w:r w:rsidR="00524955">
            <w:rPr>
              <w:color w:val="000000"/>
            </w:rPr>
            <w:fldChar w:fldCharType="begin"/>
          </w:r>
          <w:r w:rsidR="00524955">
            <w:rPr>
              <w:color w:val="000000"/>
            </w:rPr>
            <w:instrText xml:space="preserve"> CITATION Suf17 \l 1033 </w:instrText>
          </w:r>
          <w:r w:rsidR="00524955">
            <w:rPr>
              <w:color w:val="000000"/>
            </w:rPr>
            <w:fldChar w:fldCharType="separate"/>
          </w:r>
          <w:r w:rsidR="00524955">
            <w:rPr>
              <w:noProof/>
              <w:color w:val="000000"/>
            </w:rPr>
            <w:t xml:space="preserve"> </w:t>
          </w:r>
          <w:r w:rsidR="00524955" w:rsidRPr="00524955">
            <w:rPr>
              <w:noProof/>
              <w:color w:val="000000"/>
            </w:rPr>
            <w:t>(Suffragists invoke Lincoln, 1910)</w:t>
          </w:r>
          <w:r w:rsidR="00524955">
            <w:rPr>
              <w:color w:val="000000"/>
            </w:rPr>
            <w:fldChar w:fldCharType="end"/>
          </w:r>
        </w:sdtContent>
      </w:sdt>
      <w:r w:rsidR="00524955">
        <w:rPr>
          <w:color w:val="000000"/>
        </w:rPr>
        <w:t xml:space="preserve">” He said that all white </w:t>
      </w:r>
      <w:r>
        <w:rPr>
          <w:color w:val="000000"/>
        </w:rPr>
        <w:t xml:space="preserve">men should </w:t>
      </w:r>
      <w:r w:rsidR="00524955">
        <w:rPr>
          <w:color w:val="000000"/>
        </w:rPr>
        <w:t>vote for women suffrage.</w:t>
      </w:r>
    </w:p>
    <w:p w:rsidR="00524955" w:rsidRDefault="00524955" w:rsidP="00524955">
      <w:pPr>
        <w:ind w:firstLine="720"/>
      </w:pPr>
      <w:r w:rsidRPr="00603919">
        <w:t>Abra</w:t>
      </w:r>
      <w:r>
        <w:t>ham Lincoln didn't just see him</w:t>
      </w:r>
      <w:r w:rsidRPr="00603919">
        <w:t>self as a white person</w:t>
      </w:r>
      <w:r w:rsidR="00541672">
        <w:t>, he</w:t>
      </w:r>
      <w:r>
        <w:t xml:space="preserve"> believed in equality amongst everyone regardless of the color of their skin. </w:t>
      </w:r>
      <w:r w:rsidR="00253874">
        <w:t>He thought that the discrimination of African A</w:t>
      </w:r>
      <w:r w:rsidR="00253874" w:rsidRPr="00603919">
        <w:t>merican people</w:t>
      </w:r>
      <w:r w:rsidR="00253874">
        <w:t xml:space="preserve"> was wrong a</w:t>
      </w:r>
      <w:r w:rsidR="0090139C">
        <w:t>nd h</w:t>
      </w:r>
      <w:r>
        <w:t xml:space="preserve">e also fought to end </w:t>
      </w:r>
      <w:r w:rsidR="00253874">
        <w:t>slavery</w:t>
      </w:r>
      <w:r w:rsidR="00253874" w:rsidRPr="00603919">
        <w:t xml:space="preserve"> during the civil war.  He was different from everyone, he didn't judge by your color, he</w:t>
      </w:r>
      <w:r w:rsidR="00253874">
        <w:t xml:space="preserve"> was</w:t>
      </w:r>
      <w:r w:rsidR="00253874" w:rsidRPr="00603919">
        <w:t xml:space="preserve"> one of the greatest </w:t>
      </w:r>
      <w:r w:rsidR="00F44299">
        <w:t>heroes. He believed that “</w:t>
      </w:r>
      <w:r w:rsidR="00F44299" w:rsidRPr="00F44299">
        <w:t>like all men, blacks had the right to improve their condition in society and to enjoy the fruits of their labor. In this way they were equal to white men, and for this reason slavery was inherently unjus</w:t>
      </w:r>
      <w:r w:rsidR="00F44299">
        <w:t>t”</w:t>
      </w:r>
      <w:sdt>
        <w:sdtPr>
          <w:id w:val="1837573457"/>
          <w:citation/>
        </w:sdtPr>
        <w:sdtContent>
          <w:r w:rsidR="00A361BD">
            <w:fldChar w:fldCharType="begin"/>
          </w:r>
          <w:r w:rsidR="00A361BD">
            <w:instrText xml:space="preserve"> CITATION PRU12 \l 1033 </w:instrText>
          </w:r>
          <w:r w:rsidR="00A361BD">
            <w:fldChar w:fldCharType="separate"/>
          </w:r>
          <w:r w:rsidR="00A361BD">
            <w:rPr>
              <w:noProof/>
            </w:rPr>
            <w:t xml:space="preserve"> (PRUITT)</w:t>
          </w:r>
          <w:r w:rsidR="00A361BD">
            <w:fldChar w:fldCharType="end"/>
          </w:r>
        </w:sdtContent>
      </w:sdt>
      <w:r w:rsidR="00A361BD">
        <w:t>.</w:t>
      </w:r>
    </w:p>
    <w:p w:rsidR="00E3172C" w:rsidRPr="00E3172C" w:rsidRDefault="00253874" w:rsidP="007E6A1D">
      <w:pPr>
        <w:ind w:firstLine="720"/>
        <w:jc w:val="both"/>
        <w:rPr>
          <w:rFonts w:ascii="Palatino Linotype" w:hAnsi="Palatino Linotype"/>
          <w:color w:val="231F20"/>
          <w:shd w:val="clear" w:color="auto" w:fill="FFFFFF"/>
        </w:rPr>
      </w:pPr>
      <w:r w:rsidRPr="00BE0E44">
        <w:t>Before Abraham Lincoln was president, he ran for U.S. Senate twice and lost,</w:t>
      </w:r>
      <w:r w:rsidR="00E3172C" w:rsidRPr="00BE0E44">
        <w:t xml:space="preserve"> he “</w:t>
      </w:r>
      <w:r w:rsidR="00E3172C" w:rsidRPr="00BE0E44">
        <w:rPr>
          <w:color w:val="231F20"/>
          <w:shd w:val="clear" w:color="auto" w:fill="FFFFFF"/>
        </w:rPr>
        <w:t>came within five votes of becoming a U.S. senator on February 8, 1855.”</w:t>
      </w:r>
      <w:sdt>
        <w:sdtPr>
          <w:rPr>
            <w:color w:val="231F20"/>
            <w:shd w:val="clear" w:color="auto" w:fill="FFFFFF"/>
          </w:rPr>
          <w:id w:val="1377973092"/>
          <w:citation/>
        </w:sdtPr>
        <w:sdtContent>
          <w:r w:rsidR="00E3172C" w:rsidRPr="00BE0E44">
            <w:rPr>
              <w:color w:val="231F20"/>
              <w:shd w:val="clear" w:color="auto" w:fill="FFFFFF"/>
            </w:rPr>
            <w:fldChar w:fldCharType="begin"/>
          </w:r>
          <w:r w:rsidR="00E3172C" w:rsidRPr="00BE0E44">
            <w:rPr>
              <w:color w:val="231F20"/>
              <w:shd w:val="clear" w:color="auto" w:fill="FFFFFF"/>
            </w:rPr>
            <w:instrText xml:space="preserve"> CITATION PIN93 \l 1033 </w:instrText>
          </w:r>
          <w:r w:rsidR="00E3172C" w:rsidRPr="00BE0E44">
            <w:rPr>
              <w:color w:val="231F20"/>
              <w:shd w:val="clear" w:color="auto" w:fill="FFFFFF"/>
            </w:rPr>
            <w:fldChar w:fldCharType="separate"/>
          </w:r>
          <w:r w:rsidR="00E3172C" w:rsidRPr="00BE0E44">
            <w:rPr>
              <w:noProof/>
              <w:color w:val="231F20"/>
              <w:shd w:val="clear" w:color="auto" w:fill="FFFFFF"/>
            </w:rPr>
            <w:t xml:space="preserve"> (PINSKER)</w:t>
          </w:r>
          <w:r w:rsidR="00E3172C" w:rsidRPr="00BE0E44">
            <w:rPr>
              <w:color w:val="231F20"/>
              <w:shd w:val="clear" w:color="auto" w:fill="FFFFFF"/>
            </w:rPr>
            <w:fldChar w:fldCharType="end"/>
          </w:r>
        </w:sdtContent>
      </w:sdt>
      <w:r w:rsidR="00E3172C" w:rsidRPr="00BE0E44">
        <w:t>.</w:t>
      </w:r>
      <w:r w:rsidR="00E3172C" w:rsidRPr="00BE0E44">
        <w:rPr>
          <w:color w:val="231F20"/>
          <w:shd w:val="clear" w:color="auto" w:fill="FFFFFF"/>
        </w:rPr>
        <w:t xml:space="preserve"> H</w:t>
      </w:r>
      <w:r w:rsidRPr="00BE0E44">
        <w:t>e also served one term in th</w:t>
      </w:r>
      <w:r w:rsidR="00E3172C" w:rsidRPr="00BE0E44">
        <w:t>e U.S. House of Representatives</w:t>
      </w:r>
      <w:r w:rsidR="00E3172C">
        <w:t xml:space="preserve">. </w:t>
      </w:r>
      <w:bookmarkStart w:id="0" w:name="_GoBack"/>
      <w:bookmarkEnd w:id="0"/>
    </w:p>
    <w:p w:rsidR="00253874" w:rsidRDefault="00123228" w:rsidP="00123228">
      <w:pPr>
        <w:ind w:firstLine="720"/>
      </w:pPr>
      <w:r>
        <w:t>While, he was a president he was, h</w:t>
      </w:r>
      <w:r w:rsidR="00253874">
        <w:t xml:space="preserve">e was a good person with thoughtful ideas, he cared deeply about animals and didn’t dare hurt them, he wouldn’t even hunt or fish, and it is believed that if he were alive today he would own an animal shelter. Although Lincoln had good ideas and values, he was assassinated for standing up for what he believed in. He </w:t>
      </w:r>
      <w:r w:rsidR="00F44299">
        <w:t>was the first U.S. preside</w:t>
      </w:r>
      <w:r w:rsidR="00253874">
        <w:t xml:space="preserve">t to be assassinated, and wanting to end slavery was a big reason why.  He left a legacy behind. </w:t>
      </w:r>
    </w:p>
    <w:p w:rsidR="00B04954" w:rsidRDefault="00B04954" w:rsidP="00863B74">
      <w:pPr>
        <w:pStyle w:val="NormalWeb"/>
      </w:pPr>
    </w:p>
    <w:p w:rsidR="00B04954" w:rsidRDefault="00B04954" w:rsidP="00863B74">
      <w:pPr>
        <w:pStyle w:val="NormalWeb"/>
      </w:pPr>
    </w:p>
    <w:p w:rsidR="00B04954" w:rsidRDefault="00B04954" w:rsidP="00863B74">
      <w:pPr>
        <w:pStyle w:val="NormalWeb"/>
      </w:pPr>
    </w:p>
    <w:p w:rsidR="00B04954" w:rsidRDefault="00B04954" w:rsidP="00863B74">
      <w:pPr>
        <w:pStyle w:val="NormalWeb"/>
      </w:pPr>
    </w:p>
    <w:p w:rsidR="00B04954" w:rsidRDefault="00B04954" w:rsidP="00863B74">
      <w:pPr>
        <w:pStyle w:val="NormalWeb"/>
      </w:pPr>
    </w:p>
    <w:p w:rsidR="00B04954" w:rsidRDefault="00B04954" w:rsidP="00863B74">
      <w:pPr>
        <w:pStyle w:val="NormalWeb"/>
      </w:pPr>
    </w:p>
    <w:p w:rsidR="00B04954" w:rsidRDefault="00B04954" w:rsidP="00863B74">
      <w:pPr>
        <w:pStyle w:val="NormalWeb"/>
      </w:pPr>
    </w:p>
    <w:p w:rsidR="00B04954" w:rsidRDefault="00B04954" w:rsidP="00863B74">
      <w:pPr>
        <w:pStyle w:val="NormalWeb"/>
      </w:pPr>
    </w:p>
    <w:p w:rsidR="00B04954" w:rsidRDefault="00B04954" w:rsidP="00863B74">
      <w:pPr>
        <w:pStyle w:val="NormalWeb"/>
      </w:pPr>
    </w:p>
    <w:sdt>
      <w:sdtPr>
        <w:rPr>
          <w:rFonts w:asciiTheme="minorHAnsi" w:eastAsiaTheme="minorHAnsi" w:hAnsiTheme="minorHAnsi" w:cstheme="minorBidi"/>
          <w:color w:val="auto"/>
          <w:sz w:val="22"/>
          <w:szCs w:val="22"/>
        </w:rPr>
        <w:id w:val="-2117663086"/>
        <w:docPartObj>
          <w:docPartGallery w:val="Bibliographies"/>
          <w:docPartUnique/>
        </w:docPartObj>
      </w:sdtPr>
      <w:sdtEndPr>
        <w:rPr>
          <w:b/>
          <w:bCs/>
        </w:rPr>
      </w:sdtEndPr>
      <w:sdtContent>
        <w:sdt>
          <w:sdtPr>
            <w:rPr>
              <w:rFonts w:asciiTheme="minorHAnsi" w:eastAsiaTheme="minorHAnsi" w:hAnsiTheme="minorHAnsi" w:cstheme="minorBidi"/>
              <w:color w:val="auto"/>
              <w:sz w:val="22"/>
              <w:szCs w:val="22"/>
            </w:rPr>
            <w:id w:val="-290976157"/>
            <w:docPartObj>
              <w:docPartGallery w:val="Bibliographies"/>
              <w:docPartUnique/>
            </w:docPartObj>
          </w:sdtPr>
          <w:sdtEndPr>
            <w:rPr>
              <w:b/>
              <w:bCs/>
            </w:rPr>
          </w:sdtEndPr>
          <w:sdtContent>
            <w:p w:rsidR="00A361BD" w:rsidRDefault="00A361BD" w:rsidP="00A361BD">
              <w:pPr>
                <w:pStyle w:val="Heading1"/>
              </w:pPr>
            </w:p>
            <w:sdt>
              <w:sdtPr>
                <w:id w:val="-217901466"/>
                <w:docPartObj>
                  <w:docPartGallery w:val="Bibliographies"/>
                  <w:docPartUnique/>
                </w:docPartObj>
              </w:sdtPr>
              <w:sdtEndPr>
                <w:rPr>
                  <w:rFonts w:asciiTheme="minorHAnsi" w:eastAsiaTheme="minorHAnsi" w:hAnsiTheme="minorHAnsi" w:cstheme="minorBidi"/>
                  <w:color w:val="auto"/>
                  <w:sz w:val="22"/>
                  <w:szCs w:val="22"/>
                </w:rPr>
              </w:sdtEndPr>
              <w:sdtContent>
                <w:p w:rsidR="00A361BD" w:rsidRDefault="00A361BD">
                  <w:pPr>
                    <w:pStyle w:val="Heading1"/>
                  </w:pPr>
                  <w:r>
                    <w:t>Bibliography</w:t>
                  </w:r>
                </w:p>
                <w:sdt>
                  <w:sdtPr>
                    <w:id w:val="111145805"/>
                    <w:bibliography/>
                  </w:sdtPr>
                  <w:sdtContent>
                    <w:p w:rsidR="00A361BD" w:rsidRDefault="00A361BD" w:rsidP="00A361BD">
                      <w:pPr>
                        <w:pStyle w:val="Bibliography"/>
                        <w:ind w:left="720" w:hanging="720"/>
                        <w:rPr>
                          <w:noProof/>
                          <w:sz w:val="24"/>
                          <w:szCs w:val="24"/>
                        </w:rPr>
                      </w:pPr>
                      <w:r>
                        <w:fldChar w:fldCharType="begin"/>
                      </w:r>
                      <w:r>
                        <w:instrText xml:space="preserve"> BIBLIOGRAPHY </w:instrText>
                      </w:r>
                      <w:r>
                        <w:fldChar w:fldCharType="separate"/>
                      </w:r>
                      <w:r>
                        <w:rPr>
                          <w:i/>
                          <w:iCs/>
                          <w:noProof/>
                        </w:rPr>
                        <w:t>Abraham Lincoln Biography</w:t>
                      </w:r>
                      <w:r>
                        <w:rPr>
                          <w:noProof/>
                        </w:rPr>
                        <w:t>. 16 February 2018. 27 February 2018. &lt;https://www.biography.com/people/abraham-lincoln-9382540&gt;.</w:t>
                      </w:r>
                    </w:p>
                    <w:p w:rsidR="00A361BD" w:rsidRDefault="00A361BD" w:rsidP="00A361BD">
                      <w:pPr>
                        <w:pStyle w:val="Bibliography"/>
                        <w:ind w:left="720" w:hanging="720"/>
                        <w:rPr>
                          <w:noProof/>
                        </w:rPr>
                      </w:pPr>
                      <w:r>
                        <w:rPr>
                          <w:noProof/>
                        </w:rPr>
                        <w:t xml:space="preserve">PRUITT, SARAH. </w:t>
                      </w:r>
                      <w:r>
                        <w:rPr>
                          <w:i/>
                          <w:iCs/>
                          <w:noProof/>
                        </w:rPr>
                        <w:t>History</w:t>
                      </w:r>
                      <w:r>
                        <w:rPr>
                          <w:noProof/>
                        </w:rPr>
                        <w:t>. 21 September 2012. 15 march 2018. &lt;https://www.history.com/news/5-things-you-may-not-know-about-lincoln-slavery-and-emancipation&gt;.</w:t>
                      </w:r>
                    </w:p>
                    <w:p w:rsidR="00A361BD" w:rsidRDefault="00A361BD" w:rsidP="00A361BD">
                      <w:pPr>
                        <w:pStyle w:val="Bibliography"/>
                        <w:ind w:left="720" w:hanging="720"/>
                        <w:rPr>
                          <w:noProof/>
                        </w:rPr>
                      </w:pPr>
                      <w:r>
                        <w:rPr>
                          <w:noProof/>
                        </w:rPr>
                        <w:t xml:space="preserve">Staff, NCC. </w:t>
                      </w:r>
                      <w:r>
                        <w:rPr>
                          <w:i/>
                          <w:iCs/>
                          <w:noProof/>
                        </w:rPr>
                        <w:t>Constitution Daily</w:t>
                      </w:r>
                      <w:r>
                        <w:rPr>
                          <w:noProof/>
                        </w:rPr>
                        <w:t>. 12 february 2014. 24 february 2018.</w:t>
                      </w:r>
                    </w:p>
                    <w:p w:rsidR="00A361BD" w:rsidRDefault="00A361BD" w:rsidP="00A361BD">
                      <w:pPr>
                        <w:pStyle w:val="Bibliography"/>
                        <w:ind w:left="720" w:hanging="720"/>
                        <w:rPr>
                          <w:noProof/>
                        </w:rPr>
                      </w:pPr>
                      <w:r>
                        <w:rPr>
                          <w:i/>
                          <w:iCs/>
                          <w:noProof/>
                        </w:rPr>
                        <w:t>Suffragists invoke Lincoln, 1910</w:t>
                      </w:r>
                      <w:r>
                        <w:rPr>
                          <w:noProof/>
                        </w:rPr>
                        <w:t>. March 2017. 7 March 2018. &lt;https://www.gilderlehrman.org/content/suffragists-invoke-lincoln-1910#_ftn1&gt;.</w:t>
                      </w:r>
                    </w:p>
                    <w:p w:rsidR="00A361BD" w:rsidRDefault="00A361BD" w:rsidP="00A361BD">
                      <w:r>
                        <w:rPr>
                          <w:b/>
                          <w:bCs/>
                          <w:noProof/>
                        </w:rPr>
                        <w:fldChar w:fldCharType="end"/>
                      </w:r>
                    </w:p>
                  </w:sdtContent>
                </w:sdt>
              </w:sdtContent>
            </w:sdt>
            <w:p w:rsidR="00524955" w:rsidRDefault="007E6A1D" w:rsidP="00524955"/>
          </w:sdtContent>
        </w:sdt>
        <w:p w:rsidR="00553F92" w:rsidRDefault="007E6A1D" w:rsidP="00524955"/>
      </w:sdtContent>
    </w:sdt>
    <w:sectPr w:rsidR="00553F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1D" w:rsidRDefault="007E6A1D" w:rsidP="00524955">
      <w:pPr>
        <w:spacing w:after="0" w:line="240" w:lineRule="auto"/>
      </w:pPr>
      <w:r>
        <w:separator/>
      </w:r>
    </w:p>
  </w:endnote>
  <w:endnote w:type="continuationSeparator" w:id="0">
    <w:p w:rsidR="007E6A1D" w:rsidRDefault="007E6A1D" w:rsidP="005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1D" w:rsidRDefault="007E6A1D" w:rsidP="00524955">
      <w:pPr>
        <w:spacing w:after="0" w:line="240" w:lineRule="auto"/>
      </w:pPr>
      <w:r>
        <w:separator/>
      </w:r>
    </w:p>
  </w:footnote>
  <w:footnote w:type="continuationSeparator" w:id="0">
    <w:p w:rsidR="007E6A1D" w:rsidRDefault="007E6A1D" w:rsidP="00524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4"/>
    <w:rsid w:val="00123228"/>
    <w:rsid w:val="00253874"/>
    <w:rsid w:val="00524955"/>
    <w:rsid w:val="00541672"/>
    <w:rsid w:val="00553F92"/>
    <w:rsid w:val="007E6A1D"/>
    <w:rsid w:val="00863B74"/>
    <w:rsid w:val="008D6FDF"/>
    <w:rsid w:val="0090139C"/>
    <w:rsid w:val="00A361BD"/>
    <w:rsid w:val="00B04954"/>
    <w:rsid w:val="00BE0E44"/>
    <w:rsid w:val="00E3172C"/>
    <w:rsid w:val="00E401FC"/>
    <w:rsid w:val="00F4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F22F6-5C1E-4E0F-BADB-144AED56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63B7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63B74"/>
  </w:style>
  <w:style w:type="paragraph" w:styleId="FootnoteText">
    <w:name w:val="footnote text"/>
    <w:basedOn w:val="Normal"/>
    <w:link w:val="FootnoteTextChar"/>
    <w:uiPriority w:val="99"/>
    <w:semiHidden/>
    <w:unhideWhenUsed/>
    <w:rsid w:val="00524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955"/>
    <w:rPr>
      <w:sz w:val="20"/>
      <w:szCs w:val="20"/>
    </w:rPr>
  </w:style>
  <w:style w:type="character" w:styleId="FootnoteReference">
    <w:name w:val="footnote reference"/>
    <w:basedOn w:val="DefaultParagraphFont"/>
    <w:uiPriority w:val="99"/>
    <w:semiHidden/>
    <w:unhideWhenUsed/>
    <w:rsid w:val="005249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912">
      <w:bodyDiv w:val="1"/>
      <w:marLeft w:val="0"/>
      <w:marRight w:val="0"/>
      <w:marTop w:val="0"/>
      <w:marBottom w:val="0"/>
      <w:divBdr>
        <w:top w:val="none" w:sz="0" w:space="0" w:color="auto"/>
        <w:left w:val="none" w:sz="0" w:space="0" w:color="auto"/>
        <w:bottom w:val="none" w:sz="0" w:space="0" w:color="auto"/>
        <w:right w:val="none" w:sz="0" w:space="0" w:color="auto"/>
      </w:divBdr>
    </w:div>
    <w:div w:id="808278564">
      <w:bodyDiv w:val="1"/>
      <w:marLeft w:val="0"/>
      <w:marRight w:val="0"/>
      <w:marTop w:val="0"/>
      <w:marBottom w:val="0"/>
      <w:divBdr>
        <w:top w:val="none" w:sz="0" w:space="0" w:color="auto"/>
        <w:left w:val="none" w:sz="0" w:space="0" w:color="auto"/>
        <w:bottom w:val="none" w:sz="0" w:space="0" w:color="auto"/>
        <w:right w:val="none" w:sz="0" w:space="0" w:color="auto"/>
      </w:divBdr>
    </w:div>
    <w:div w:id="810097081">
      <w:bodyDiv w:val="1"/>
      <w:marLeft w:val="0"/>
      <w:marRight w:val="0"/>
      <w:marTop w:val="0"/>
      <w:marBottom w:val="0"/>
      <w:divBdr>
        <w:top w:val="none" w:sz="0" w:space="0" w:color="auto"/>
        <w:left w:val="none" w:sz="0" w:space="0" w:color="auto"/>
        <w:bottom w:val="none" w:sz="0" w:space="0" w:color="auto"/>
        <w:right w:val="none" w:sz="0" w:space="0" w:color="auto"/>
      </w:divBdr>
    </w:div>
    <w:div w:id="1243636049">
      <w:bodyDiv w:val="1"/>
      <w:marLeft w:val="0"/>
      <w:marRight w:val="0"/>
      <w:marTop w:val="0"/>
      <w:marBottom w:val="0"/>
      <w:divBdr>
        <w:top w:val="none" w:sz="0" w:space="0" w:color="auto"/>
        <w:left w:val="none" w:sz="0" w:space="0" w:color="auto"/>
        <w:bottom w:val="none" w:sz="0" w:space="0" w:color="auto"/>
        <w:right w:val="none" w:sz="0" w:space="0" w:color="auto"/>
      </w:divBdr>
    </w:div>
    <w:div w:id="1313679318">
      <w:bodyDiv w:val="1"/>
      <w:marLeft w:val="0"/>
      <w:marRight w:val="0"/>
      <w:marTop w:val="0"/>
      <w:marBottom w:val="0"/>
      <w:divBdr>
        <w:top w:val="none" w:sz="0" w:space="0" w:color="auto"/>
        <w:left w:val="none" w:sz="0" w:space="0" w:color="auto"/>
        <w:bottom w:val="none" w:sz="0" w:space="0" w:color="auto"/>
        <w:right w:val="none" w:sz="0" w:space="0" w:color="auto"/>
      </w:divBdr>
    </w:div>
    <w:div w:id="1361392542">
      <w:bodyDiv w:val="1"/>
      <w:marLeft w:val="0"/>
      <w:marRight w:val="0"/>
      <w:marTop w:val="0"/>
      <w:marBottom w:val="0"/>
      <w:divBdr>
        <w:top w:val="none" w:sz="0" w:space="0" w:color="auto"/>
        <w:left w:val="none" w:sz="0" w:space="0" w:color="auto"/>
        <w:bottom w:val="none" w:sz="0" w:space="0" w:color="auto"/>
        <w:right w:val="none" w:sz="0" w:space="0" w:color="auto"/>
      </w:divBdr>
    </w:div>
    <w:div w:id="1393305433">
      <w:bodyDiv w:val="1"/>
      <w:marLeft w:val="0"/>
      <w:marRight w:val="0"/>
      <w:marTop w:val="0"/>
      <w:marBottom w:val="0"/>
      <w:divBdr>
        <w:top w:val="none" w:sz="0" w:space="0" w:color="auto"/>
        <w:left w:val="none" w:sz="0" w:space="0" w:color="auto"/>
        <w:bottom w:val="none" w:sz="0" w:space="0" w:color="auto"/>
        <w:right w:val="none" w:sz="0" w:space="0" w:color="auto"/>
      </w:divBdr>
    </w:div>
    <w:div w:id="1510220589">
      <w:bodyDiv w:val="1"/>
      <w:marLeft w:val="0"/>
      <w:marRight w:val="0"/>
      <w:marTop w:val="0"/>
      <w:marBottom w:val="0"/>
      <w:divBdr>
        <w:top w:val="none" w:sz="0" w:space="0" w:color="auto"/>
        <w:left w:val="none" w:sz="0" w:space="0" w:color="auto"/>
        <w:bottom w:val="none" w:sz="0" w:space="0" w:color="auto"/>
        <w:right w:val="none" w:sz="0" w:space="0" w:color="auto"/>
      </w:divBdr>
    </w:div>
    <w:div w:id="1519853331">
      <w:bodyDiv w:val="1"/>
      <w:marLeft w:val="0"/>
      <w:marRight w:val="0"/>
      <w:marTop w:val="0"/>
      <w:marBottom w:val="0"/>
      <w:divBdr>
        <w:top w:val="none" w:sz="0" w:space="0" w:color="auto"/>
        <w:left w:val="none" w:sz="0" w:space="0" w:color="auto"/>
        <w:bottom w:val="none" w:sz="0" w:space="0" w:color="auto"/>
        <w:right w:val="none" w:sz="0" w:space="0" w:color="auto"/>
      </w:divBdr>
    </w:div>
    <w:div w:id="1617524922">
      <w:bodyDiv w:val="1"/>
      <w:marLeft w:val="0"/>
      <w:marRight w:val="0"/>
      <w:marTop w:val="0"/>
      <w:marBottom w:val="0"/>
      <w:divBdr>
        <w:top w:val="none" w:sz="0" w:space="0" w:color="auto"/>
        <w:left w:val="none" w:sz="0" w:space="0" w:color="auto"/>
        <w:bottom w:val="none" w:sz="0" w:space="0" w:color="auto"/>
        <w:right w:val="none" w:sz="0" w:space="0" w:color="auto"/>
      </w:divBdr>
    </w:div>
    <w:div w:id="1629386119">
      <w:bodyDiv w:val="1"/>
      <w:marLeft w:val="0"/>
      <w:marRight w:val="0"/>
      <w:marTop w:val="0"/>
      <w:marBottom w:val="0"/>
      <w:divBdr>
        <w:top w:val="none" w:sz="0" w:space="0" w:color="auto"/>
        <w:left w:val="none" w:sz="0" w:space="0" w:color="auto"/>
        <w:bottom w:val="none" w:sz="0" w:space="0" w:color="auto"/>
        <w:right w:val="none" w:sz="0" w:space="0" w:color="auto"/>
      </w:divBdr>
    </w:div>
    <w:div w:id="1739785391">
      <w:bodyDiv w:val="1"/>
      <w:marLeft w:val="0"/>
      <w:marRight w:val="0"/>
      <w:marTop w:val="0"/>
      <w:marBottom w:val="0"/>
      <w:divBdr>
        <w:top w:val="none" w:sz="0" w:space="0" w:color="auto"/>
        <w:left w:val="none" w:sz="0" w:space="0" w:color="auto"/>
        <w:bottom w:val="none" w:sz="0" w:space="0" w:color="auto"/>
        <w:right w:val="none" w:sz="0" w:space="0" w:color="auto"/>
      </w:divBdr>
    </w:div>
    <w:div w:id="1746105517">
      <w:bodyDiv w:val="1"/>
      <w:marLeft w:val="0"/>
      <w:marRight w:val="0"/>
      <w:marTop w:val="0"/>
      <w:marBottom w:val="0"/>
      <w:divBdr>
        <w:top w:val="none" w:sz="0" w:space="0" w:color="auto"/>
        <w:left w:val="none" w:sz="0" w:space="0" w:color="auto"/>
        <w:bottom w:val="none" w:sz="0" w:space="0" w:color="auto"/>
        <w:right w:val="none" w:sz="0" w:space="0" w:color="auto"/>
      </w:divBdr>
    </w:div>
    <w:div w:id="1837771083">
      <w:bodyDiv w:val="1"/>
      <w:marLeft w:val="0"/>
      <w:marRight w:val="0"/>
      <w:marTop w:val="0"/>
      <w:marBottom w:val="0"/>
      <w:divBdr>
        <w:top w:val="none" w:sz="0" w:space="0" w:color="auto"/>
        <w:left w:val="none" w:sz="0" w:space="0" w:color="auto"/>
        <w:bottom w:val="none" w:sz="0" w:space="0" w:color="auto"/>
        <w:right w:val="none" w:sz="0" w:space="0" w:color="auto"/>
      </w:divBdr>
    </w:div>
    <w:div w:id="1910309999">
      <w:bodyDiv w:val="1"/>
      <w:marLeft w:val="0"/>
      <w:marRight w:val="0"/>
      <w:marTop w:val="0"/>
      <w:marBottom w:val="0"/>
      <w:divBdr>
        <w:top w:val="none" w:sz="0" w:space="0" w:color="auto"/>
        <w:left w:val="none" w:sz="0" w:space="0" w:color="auto"/>
        <w:bottom w:val="none" w:sz="0" w:space="0" w:color="auto"/>
        <w:right w:val="none" w:sz="0" w:space="0" w:color="auto"/>
      </w:divBdr>
    </w:div>
    <w:div w:id="2016882965">
      <w:bodyDiv w:val="1"/>
      <w:marLeft w:val="0"/>
      <w:marRight w:val="0"/>
      <w:marTop w:val="0"/>
      <w:marBottom w:val="0"/>
      <w:divBdr>
        <w:top w:val="none" w:sz="0" w:space="0" w:color="auto"/>
        <w:left w:val="none" w:sz="0" w:space="0" w:color="auto"/>
        <w:bottom w:val="none" w:sz="0" w:space="0" w:color="auto"/>
        <w:right w:val="none" w:sz="0" w:space="0" w:color="auto"/>
      </w:divBdr>
    </w:div>
    <w:div w:id="21389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Sta14</b:Tag>
    <b:SourceType>InternetSite</b:SourceType>
    <b:Guid>{392EBBC4-8D07-4B61-9B87-B8C883B2A54D}</b:Guid>
    <b:Author>
      <b:Author>
        <b:NameList>
          <b:Person>
            <b:Last>Staff</b:Last>
            <b:First>NCC</b:First>
          </b:Person>
        </b:NameList>
      </b:Author>
    </b:Author>
    <b:Title>Constitution Daily</b:Title>
    <b:Year>2014</b:Year>
    <b:Publisher>NCC staff</b:Publisher>
    <b:Month>february</b:Month>
    <b:Day>12</b:Day>
    <b:YearAccessed>2018</b:YearAccessed>
    <b:MonthAccessed>february</b:MonthAccessed>
    <b:DayAccessed>24</b:DayAccessed>
    <b:RefOrder>4</b:RefOrder>
  </b:Source>
  <b:Source>
    <b:Tag>Abr18</b:Tag>
    <b:SourceType>InternetSite</b:SourceType>
    <b:Guid>{5151F26D-27CC-4D07-8BF6-33EAD9FA14FC}</b:Guid>
    <b:Title>Abraham Lincoln Biography</b:Title>
    <b:Year>2018</b:Year>
    <b:Month>February</b:Month>
    <b:Day>16</b:Day>
    <b:YearAccessed>2018</b:YearAccessed>
    <b:MonthAccessed>February</b:MonthAccessed>
    <b:DayAccessed>27</b:DayAccessed>
    <b:URL>https://www.biography.com/people/abraham-lincoln-9382540</b:URL>
    <b:RefOrder>5</b:RefOrder>
  </b:Source>
  <b:Source>
    <b:Tag>Suf17</b:Tag>
    <b:SourceType>InternetSite</b:SourceType>
    <b:Guid>{92B170EC-6559-4546-9687-3AFEBB842576}</b:Guid>
    <b:Title>Suffragists invoke Lincoln, 1910</b:Title>
    <b:Year>2017</b:Year>
    <b:Month>March</b:Month>
    <b:YearAccessed>2018</b:YearAccessed>
    <b:MonthAccessed>March</b:MonthAccessed>
    <b:DayAccessed>7</b:DayAccessed>
    <b:URL>https://www.gilderlehrman.org/content/suffragists-invoke-lincoln-1910#_ftn1</b:URL>
    <b:RefOrder>1</b:RefOrder>
  </b:Source>
  <b:Source>
    <b:Tag>PRU12</b:Tag>
    <b:SourceType>InternetSite</b:SourceType>
    <b:Guid>{8E2D2258-C1B8-4664-AFBE-ABA76E9044DD}</b:Guid>
    <b:Author>
      <b:Author>
        <b:NameList>
          <b:Person>
            <b:Last>PRUITT</b:Last>
            <b:First>SARAH</b:First>
          </b:Person>
        </b:NameList>
      </b:Author>
    </b:Author>
    <b:Title>History</b:Title>
    <b:Year>2012</b:Year>
    <b:Month>September</b:Month>
    <b:Day>21</b:Day>
    <b:YearAccessed>2018</b:YearAccessed>
    <b:MonthAccessed>march</b:MonthAccessed>
    <b:DayAccessed>15</b:DayAccessed>
    <b:URL>https://www.history.com/news/5-things-you-may-not-know-about-lincoln-slavery-and-emancipation</b:URL>
    <b:RefOrder>2</b:RefOrder>
  </b:Source>
  <b:Source>
    <b:Tag>PIN93</b:Tag>
    <b:SourceType>InternetSite</b:SourceType>
    <b:Guid>{DD30E3D3-119B-4B48-A01E-73638CACA460}</b:Guid>
    <b:Author>
      <b:Author>
        <b:NameList>
          <b:Person>
            <b:Last>PINSKER</b:Last>
            <b:First>MATTHEW</b:First>
          </b:Person>
        </b:NameList>
      </b:Author>
    </b:Author>
    <b:Year>1993</b:Year>
    <b:YearAccessed>2018</b:YearAccessed>
    <b:MonthAccessed>March</b:MonthAccessed>
    <b:DayAccessed>15</b:DayAccessed>
    <b:URL>https://quod.lib.umich.edu/j/jala/2629860.0014.203/--senator-abraham-lincoln?rgn=main;view=fulltext</b:URL>
    <b:RefOrder>3</b:RefOrder>
  </b:Source>
</b:Sources>
</file>

<file path=customXml/itemProps1.xml><?xml version="1.0" encoding="utf-8"?>
<ds:datastoreItem xmlns:ds="http://schemas.openxmlformats.org/officeDocument/2006/customXml" ds:itemID="{79139CC6-3530-442F-86E7-4DB91D04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Esai</dc:creator>
  <cp:keywords/>
  <dc:description/>
  <cp:lastModifiedBy>Palacios Esai</cp:lastModifiedBy>
  <cp:revision>7</cp:revision>
  <dcterms:created xsi:type="dcterms:W3CDTF">2018-02-28T06:24:00Z</dcterms:created>
  <dcterms:modified xsi:type="dcterms:W3CDTF">2018-03-16T21:54:00Z</dcterms:modified>
</cp:coreProperties>
</file>