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701"/>
        <w:gridCol w:w="1417"/>
        <w:gridCol w:w="1560"/>
        <w:gridCol w:w="1559"/>
        <w:gridCol w:w="567"/>
      </w:tblGrid>
      <w:tr w:rsidR="002259F4" w:rsidRPr="002259F4" w:rsidTr="00B606E0">
        <w:tc>
          <w:tcPr>
            <w:tcW w:w="1526" w:type="dxa"/>
          </w:tcPr>
          <w:p w:rsidR="002259F4" w:rsidRPr="002259F4" w:rsidRDefault="002259F4">
            <w:r w:rsidRPr="002259F4">
              <w:rPr>
                <w:rFonts w:ascii="Helvetica Neue" w:hAnsi="Helvetica Neue" w:cs="Helvetica Neue"/>
                <w:bCs/>
                <w:color w:val="262626"/>
              </w:rPr>
              <w:t>Criteria</w:t>
            </w:r>
          </w:p>
        </w:tc>
        <w:tc>
          <w:tcPr>
            <w:tcW w:w="1701" w:type="dxa"/>
          </w:tcPr>
          <w:p w:rsidR="002259F4" w:rsidRPr="002259F4" w:rsidRDefault="002259F4" w:rsidP="002259F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bCs/>
                <w:color w:val="262626"/>
              </w:rPr>
            </w:pPr>
            <w:r w:rsidRPr="002259F4">
              <w:rPr>
                <w:rFonts w:ascii="Helvetica Neue" w:hAnsi="Helvetica Neue" w:cs="Helvetica Neue"/>
                <w:bCs/>
                <w:color w:val="262626"/>
              </w:rPr>
              <w:t>10 to &gt;8 </w:t>
            </w:r>
            <w:proofErr w:type="spellStart"/>
            <w:r w:rsidRPr="002259F4">
              <w:rPr>
                <w:rFonts w:ascii="Helvetica Neue" w:hAnsi="Helvetica Neue" w:cs="Helvetica Neue"/>
                <w:bCs/>
                <w:color w:val="262626"/>
              </w:rPr>
              <w:t>Pts</w:t>
            </w:r>
            <w:proofErr w:type="spellEnd"/>
          </w:p>
          <w:p w:rsidR="002259F4" w:rsidRPr="002259F4" w:rsidRDefault="002259F4" w:rsidP="002259F4">
            <w:r w:rsidRPr="002259F4">
              <w:rPr>
                <w:rFonts w:ascii="Helvetica Neue" w:hAnsi="Helvetica Neue" w:cs="Helvetica Neue"/>
                <w:bCs/>
                <w:color w:val="262626"/>
              </w:rPr>
              <w:t>High Distinction</w:t>
            </w:r>
          </w:p>
        </w:tc>
        <w:tc>
          <w:tcPr>
            <w:tcW w:w="1701" w:type="dxa"/>
          </w:tcPr>
          <w:p w:rsidR="002259F4" w:rsidRPr="002259F4" w:rsidRDefault="002259F4" w:rsidP="002259F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bCs/>
                <w:color w:val="262626"/>
              </w:rPr>
            </w:pPr>
            <w:r w:rsidRPr="002259F4">
              <w:rPr>
                <w:rFonts w:ascii="Helvetica Neue" w:hAnsi="Helvetica Neue" w:cs="Helvetica Neue"/>
                <w:bCs/>
                <w:color w:val="262626"/>
              </w:rPr>
              <w:t>8 to &gt;7 </w:t>
            </w:r>
            <w:proofErr w:type="spellStart"/>
            <w:r w:rsidRPr="002259F4">
              <w:rPr>
                <w:rFonts w:ascii="Helvetica Neue" w:hAnsi="Helvetica Neue" w:cs="Helvetica Neue"/>
                <w:bCs/>
                <w:color w:val="262626"/>
              </w:rPr>
              <w:t>Pts</w:t>
            </w:r>
            <w:proofErr w:type="spellEnd"/>
          </w:p>
          <w:p w:rsidR="002259F4" w:rsidRPr="002259F4" w:rsidRDefault="002259F4" w:rsidP="002259F4">
            <w:r w:rsidRPr="002259F4">
              <w:rPr>
                <w:rFonts w:ascii="Helvetica Neue" w:hAnsi="Helvetica Neue" w:cs="Helvetica Neue"/>
                <w:bCs/>
                <w:color w:val="262626"/>
              </w:rPr>
              <w:t>Distinction</w:t>
            </w:r>
          </w:p>
        </w:tc>
        <w:tc>
          <w:tcPr>
            <w:tcW w:w="1417" w:type="dxa"/>
          </w:tcPr>
          <w:p w:rsidR="002259F4" w:rsidRPr="002259F4" w:rsidRDefault="002259F4" w:rsidP="002259F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bCs/>
                <w:color w:val="262626"/>
              </w:rPr>
            </w:pPr>
            <w:r w:rsidRPr="002259F4">
              <w:rPr>
                <w:rFonts w:ascii="Helvetica Neue" w:hAnsi="Helvetica Neue" w:cs="Helvetica Neue"/>
                <w:bCs/>
                <w:color w:val="262626"/>
              </w:rPr>
              <w:t>7 to &gt;6 </w:t>
            </w:r>
            <w:proofErr w:type="spellStart"/>
            <w:r w:rsidRPr="002259F4">
              <w:rPr>
                <w:rFonts w:ascii="Helvetica Neue" w:hAnsi="Helvetica Neue" w:cs="Helvetica Neue"/>
                <w:bCs/>
                <w:color w:val="262626"/>
              </w:rPr>
              <w:t>Pts</w:t>
            </w:r>
            <w:proofErr w:type="spellEnd"/>
          </w:p>
          <w:p w:rsidR="002259F4" w:rsidRPr="002259F4" w:rsidRDefault="002259F4" w:rsidP="002259F4">
            <w:r w:rsidRPr="002259F4">
              <w:rPr>
                <w:rFonts w:ascii="Helvetica Neue" w:hAnsi="Helvetica Neue" w:cs="Helvetica Neue"/>
                <w:bCs/>
                <w:color w:val="262626"/>
              </w:rPr>
              <w:t>Credit</w:t>
            </w:r>
          </w:p>
        </w:tc>
        <w:tc>
          <w:tcPr>
            <w:tcW w:w="1560" w:type="dxa"/>
          </w:tcPr>
          <w:p w:rsidR="002259F4" w:rsidRPr="002259F4" w:rsidRDefault="002259F4" w:rsidP="002259F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bCs/>
                <w:color w:val="262626"/>
              </w:rPr>
            </w:pPr>
            <w:r w:rsidRPr="002259F4">
              <w:rPr>
                <w:rFonts w:ascii="Helvetica Neue" w:hAnsi="Helvetica Neue" w:cs="Helvetica Neue"/>
                <w:bCs/>
                <w:color w:val="262626"/>
              </w:rPr>
              <w:t>6 to &gt;5 </w:t>
            </w:r>
            <w:proofErr w:type="spellStart"/>
            <w:r w:rsidRPr="002259F4">
              <w:rPr>
                <w:rFonts w:ascii="Helvetica Neue" w:hAnsi="Helvetica Neue" w:cs="Helvetica Neue"/>
                <w:bCs/>
                <w:color w:val="262626"/>
              </w:rPr>
              <w:t>Pts</w:t>
            </w:r>
            <w:proofErr w:type="spellEnd"/>
          </w:p>
          <w:p w:rsidR="002259F4" w:rsidRPr="002259F4" w:rsidRDefault="002259F4" w:rsidP="002259F4">
            <w:r w:rsidRPr="002259F4">
              <w:rPr>
                <w:rFonts w:ascii="Helvetica Neue" w:hAnsi="Helvetica Neue" w:cs="Helvetica Neue"/>
                <w:bCs/>
                <w:color w:val="262626"/>
              </w:rPr>
              <w:t>Pass</w:t>
            </w:r>
          </w:p>
        </w:tc>
        <w:tc>
          <w:tcPr>
            <w:tcW w:w="1559" w:type="dxa"/>
          </w:tcPr>
          <w:p w:rsidR="002259F4" w:rsidRPr="002259F4" w:rsidRDefault="002259F4" w:rsidP="002259F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bCs/>
                <w:color w:val="262626"/>
              </w:rPr>
            </w:pPr>
            <w:r w:rsidRPr="002259F4">
              <w:rPr>
                <w:rFonts w:ascii="Helvetica Neue" w:hAnsi="Helvetica Neue" w:cs="Helvetica Neue"/>
                <w:bCs/>
                <w:color w:val="262626"/>
              </w:rPr>
              <w:t>5 to &gt;0 </w:t>
            </w:r>
            <w:proofErr w:type="spellStart"/>
            <w:r w:rsidRPr="002259F4">
              <w:rPr>
                <w:rFonts w:ascii="Helvetica Neue" w:hAnsi="Helvetica Neue" w:cs="Helvetica Neue"/>
                <w:bCs/>
                <w:color w:val="262626"/>
              </w:rPr>
              <w:t>Pts</w:t>
            </w:r>
            <w:proofErr w:type="spellEnd"/>
          </w:p>
          <w:p w:rsidR="002259F4" w:rsidRPr="002259F4" w:rsidRDefault="002259F4" w:rsidP="002259F4">
            <w:r w:rsidRPr="002259F4">
              <w:rPr>
                <w:rFonts w:ascii="Helvetica Neue" w:hAnsi="Helvetica Neue" w:cs="Helvetica Neue"/>
                <w:bCs/>
                <w:color w:val="262626"/>
              </w:rPr>
              <w:t>Fail</w:t>
            </w:r>
          </w:p>
        </w:tc>
        <w:tc>
          <w:tcPr>
            <w:tcW w:w="567" w:type="dxa"/>
          </w:tcPr>
          <w:p w:rsidR="002259F4" w:rsidRPr="002259F4" w:rsidRDefault="002259F4" w:rsidP="002259F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bCs/>
                <w:color w:val="262626"/>
              </w:rPr>
            </w:pPr>
            <w:r w:rsidRPr="002259F4">
              <w:rPr>
                <w:rFonts w:ascii="Helvetica Neue" w:hAnsi="Helvetica Neue" w:cs="Helvetica Neue"/>
                <w:bCs/>
                <w:color w:val="262626"/>
              </w:rPr>
              <w:t>Points</w:t>
            </w:r>
          </w:p>
          <w:p w:rsidR="002259F4" w:rsidRPr="002259F4" w:rsidRDefault="002259F4" w:rsidP="002259F4">
            <w:proofErr w:type="gramStart"/>
            <w:r w:rsidRPr="002259F4">
              <w:rPr>
                <w:rFonts w:ascii="Helvetica Neue" w:hAnsi="Helvetica Neue" w:cs="Helvetica Neue"/>
                <w:bCs/>
                <w:color w:val="262626"/>
              </w:rPr>
              <w:t>xx</w:t>
            </w:r>
            <w:proofErr w:type="gramEnd"/>
            <w:r w:rsidRPr="002259F4">
              <w:rPr>
                <w:rFonts w:ascii="Helvetica Neue" w:hAnsi="Helvetica Neue" w:cs="Helvetica Neue"/>
                <w:bCs/>
                <w:color w:val="262626"/>
              </w:rPr>
              <w:t>/30</w:t>
            </w:r>
          </w:p>
        </w:tc>
      </w:tr>
      <w:tr w:rsidR="002259F4" w:rsidTr="00B606E0">
        <w:tc>
          <w:tcPr>
            <w:tcW w:w="1526" w:type="dxa"/>
          </w:tcPr>
          <w:p w:rsidR="002259F4" w:rsidRPr="002259F4" w:rsidRDefault="002259F4" w:rsidP="002259F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bCs/>
                <w:color w:val="262626"/>
              </w:rPr>
            </w:pPr>
            <w:r w:rsidRPr="002259F4">
              <w:rPr>
                <w:rFonts w:ascii="Helvetica Neue" w:hAnsi="Helvetica Neue" w:cs="Helvetica Neue"/>
                <w:bCs/>
                <w:color w:val="262626"/>
              </w:rPr>
              <w:t>Introduction and Conclusion</w:t>
            </w:r>
          </w:p>
          <w:p w:rsidR="002259F4" w:rsidRPr="002259F4" w:rsidRDefault="002259F4" w:rsidP="002259F4">
            <w:r w:rsidRPr="002259F4">
              <w:rPr>
                <w:rFonts w:ascii="Helvetica Neue" w:hAnsi="Helvetica Neue" w:cs="Helvetica Neue"/>
                <w:bCs/>
                <w:i/>
                <w:iCs/>
                <w:color w:val="262626"/>
              </w:rPr>
              <w:t>A clear and constructed introduction discussing the fundamental differences between direct and indirect technique, with a relevant conclusion.</w:t>
            </w:r>
          </w:p>
        </w:tc>
        <w:tc>
          <w:tcPr>
            <w:tcW w:w="1701" w:type="dxa"/>
          </w:tcPr>
          <w:p w:rsidR="002259F4" w:rsidRPr="002259F4" w:rsidRDefault="002259F4">
            <w:r w:rsidRPr="002259F4">
              <w:rPr>
                <w:rFonts w:ascii="Helvetica Neue" w:hAnsi="Helvetica Neue" w:cs="Helvetica Neue"/>
                <w:bCs/>
                <w:i/>
                <w:iCs/>
                <w:color w:val="262626"/>
              </w:rPr>
              <w:t>Extremely well constructed with a comprehensive and detailed introduction and relevant conclusion.</w:t>
            </w:r>
          </w:p>
        </w:tc>
        <w:tc>
          <w:tcPr>
            <w:tcW w:w="1701" w:type="dxa"/>
          </w:tcPr>
          <w:p w:rsidR="002259F4" w:rsidRPr="002259F4" w:rsidRDefault="002259F4">
            <w:r w:rsidRPr="002259F4">
              <w:rPr>
                <w:rFonts w:ascii="Helvetica Neue" w:hAnsi="Helvetica Neue" w:cs="Helvetica Neue"/>
                <w:bCs/>
                <w:i/>
                <w:iCs/>
                <w:color w:val="262626"/>
              </w:rPr>
              <w:t>Very well constructed with a detailed introduction and relevant conclusion.</w:t>
            </w:r>
          </w:p>
        </w:tc>
        <w:tc>
          <w:tcPr>
            <w:tcW w:w="1417" w:type="dxa"/>
          </w:tcPr>
          <w:p w:rsidR="002259F4" w:rsidRPr="002259F4" w:rsidRDefault="002259F4">
            <w:r w:rsidRPr="002259F4">
              <w:rPr>
                <w:rFonts w:ascii="Helvetica Neue" w:hAnsi="Helvetica Neue" w:cs="Helvetica Neue"/>
                <w:bCs/>
                <w:i/>
                <w:iCs/>
                <w:color w:val="262626"/>
              </w:rPr>
              <w:t>Well constructed with a reasonable introduction and conclusion.</w:t>
            </w:r>
          </w:p>
        </w:tc>
        <w:tc>
          <w:tcPr>
            <w:tcW w:w="1560" w:type="dxa"/>
          </w:tcPr>
          <w:p w:rsidR="002259F4" w:rsidRPr="002259F4" w:rsidRDefault="002259F4">
            <w:r w:rsidRPr="002259F4">
              <w:rPr>
                <w:rFonts w:ascii="Helvetica Neue" w:hAnsi="Helvetica Neue" w:cs="Helvetica Neue"/>
                <w:bCs/>
                <w:i/>
                <w:iCs/>
                <w:color w:val="262626"/>
              </w:rPr>
              <w:t>Adequately constructed with an introduction and a conclusion.</w:t>
            </w:r>
          </w:p>
        </w:tc>
        <w:tc>
          <w:tcPr>
            <w:tcW w:w="1559" w:type="dxa"/>
          </w:tcPr>
          <w:p w:rsidR="002259F4" w:rsidRPr="002259F4" w:rsidRDefault="002259F4">
            <w:r w:rsidRPr="002259F4">
              <w:rPr>
                <w:rFonts w:ascii="Helvetica Neue" w:hAnsi="Helvetica Neue" w:cs="Helvetica Neue"/>
                <w:bCs/>
                <w:i/>
                <w:iCs/>
                <w:color w:val="262626"/>
              </w:rPr>
              <w:t>Poorly constructed with an unsatisfactory introduction and conclusion.</w:t>
            </w:r>
          </w:p>
        </w:tc>
        <w:tc>
          <w:tcPr>
            <w:tcW w:w="567" w:type="dxa"/>
          </w:tcPr>
          <w:p w:rsidR="002259F4" w:rsidRPr="002259F4" w:rsidRDefault="002259F4">
            <w:r w:rsidRPr="002259F4">
              <w:rPr>
                <w:rFonts w:ascii="Helvetica Neue" w:hAnsi="Helvetica Neue" w:cs="Helvetica Neue"/>
                <w:bCs/>
                <w:color w:val="262626"/>
              </w:rPr>
              <w:t>/10</w:t>
            </w:r>
          </w:p>
        </w:tc>
      </w:tr>
      <w:tr w:rsidR="002259F4" w:rsidTr="00B606E0">
        <w:tc>
          <w:tcPr>
            <w:tcW w:w="1526" w:type="dxa"/>
          </w:tcPr>
          <w:p w:rsidR="002259F4" w:rsidRPr="002259F4" w:rsidRDefault="002259F4" w:rsidP="002259F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bCs/>
                <w:color w:val="262626"/>
              </w:rPr>
            </w:pPr>
            <w:r w:rsidRPr="002259F4">
              <w:rPr>
                <w:rFonts w:ascii="Helvetica Neue" w:hAnsi="Helvetica Neue" w:cs="Helvetica Neue"/>
                <w:bCs/>
                <w:color w:val="262626"/>
              </w:rPr>
              <w:t>Body of Assignment</w:t>
            </w:r>
          </w:p>
          <w:p w:rsidR="002259F4" w:rsidRDefault="002259F4" w:rsidP="002259F4">
            <w:pPr>
              <w:rPr>
                <w:rFonts w:ascii="Helvetica Neue" w:hAnsi="Helvetica Neue" w:cs="Helvetica Neue"/>
                <w:bCs/>
                <w:i/>
                <w:iCs/>
                <w:color w:val="262626"/>
              </w:rPr>
            </w:pPr>
            <w:r w:rsidRPr="002259F4">
              <w:rPr>
                <w:rFonts w:ascii="Helvetica Neue" w:hAnsi="Helvetica Neue" w:cs="Helvetica Neue"/>
                <w:bCs/>
                <w:i/>
                <w:iCs/>
                <w:color w:val="262626"/>
              </w:rPr>
              <w:t xml:space="preserve">The body of the assignments includes: b) critical analysis of the technique/s including assessment, application, treatment and tissue response/s c) the proposed mechanism of how Functional technique works, including whether this is viable </w:t>
            </w:r>
            <w:r w:rsidRPr="002259F4">
              <w:rPr>
                <w:rFonts w:ascii="Helvetica Neue" w:hAnsi="Helvetica Neue" w:cs="Helvetica Neue"/>
                <w:bCs/>
                <w:i/>
                <w:iCs/>
                <w:color w:val="262626"/>
              </w:rPr>
              <w:lastRenderedPageBreak/>
              <w:t>and whether current evidence proves or disproves this d) explore the effectiveness and efficacy of indirect techniques and (</w:t>
            </w:r>
            <w:proofErr w:type="spellStart"/>
            <w:r w:rsidRPr="002259F4">
              <w:rPr>
                <w:rFonts w:ascii="Helvetica Neue" w:hAnsi="Helvetica Neue" w:cs="Helvetica Neue"/>
                <w:bCs/>
                <w:i/>
                <w:iCs/>
                <w:color w:val="262626"/>
              </w:rPr>
              <w:t>i</w:t>
            </w:r>
            <w:proofErr w:type="spellEnd"/>
            <w:r w:rsidRPr="002259F4">
              <w:rPr>
                <w:rFonts w:ascii="Helvetica Neue" w:hAnsi="Helvetica Neue" w:cs="Helvetica Neue"/>
                <w:bCs/>
                <w:i/>
                <w:iCs/>
                <w:color w:val="262626"/>
              </w:rPr>
              <w:t>) explain how they work, (ii) describe the physiological and pathophysiological changes that occur, (i.e. what is it that I’m actually doing?) and (iii) why/how this occurs without large amounts of force</w:t>
            </w:r>
          </w:p>
          <w:p w:rsidR="002259F4" w:rsidRPr="002259F4" w:rsidRDefault="002259F4" w:rsidP="002259F4"/>
        </w:tc>
        <w:tc>
          <w:tcPr>
            <w:tcW w:w="1701" w:type="dxa"/>
          </w:tcPr>
          <w:p w:rsidR="002259F4" w:rsidRPr="002259F4" w:rsidRDefault="002259F4">
            <w:r w:rsidRPr="002259F4">
              <w:rPr>
                <w:rFonts w:ascii="Helvetica Neue" w:hAnsi="Helvetica Neue" w:cs="Helvetica Neue"/>
                <w:bCs/>
                <w:iCs/>
                <w:color w:val="262626"/>
              </w:rPr>
              <w:lastRenderedPageBreak/>
              <w:t xml:space="preserve">Extremely well constructed and </w:t>
            </w:r>
            <w:proofErr w:type="spellStart"/>
            <w:r w:rsidRPr="002259F4">
              <w:rPr>
                <w:rFonts w:ascii="Helvetica Neue" w:hAnsi="Helvetica Neue" w:cs="Helvetica Neue"/>
                <w:bCs/>
                <w:iCs/>
                <w:color w:val="262626"/>
              </w:rPr>
              <w:t>conceptionally</w:t>
            </w:r>
            <w:proofErr w:type="spellEnd"/>
            <w:r w:rsidRPr="002259F4">
              <w:rPr>
                <w:rFonts w:ascii="Helvetica Neue" w:hAnsi="Helvetica Neue" w:cs="Helvetica Neue"/>
                <w:bCs/>
                <w:iCs/>
                <w:color w:val="262626"/>
              </w:rPr>
              <w:t xml:space="preserve"> strong. Demonstrates comprehensive research skills and provides a detailed critical analysis of the technique and its application.</w:t>
            </w:r>
          </w:p>
        </w:tc>
        <w:tc>
          <w:tcPr>
            <w:tcW w:w="1701" w:type="dxa"/>
          </w:tcPr>
          <w:p w:rsidR="002259F4" w:rsidRDefault="002259F4" w:rsidP="002259F4">
            <w:pPr>
              <w:rPr>
                <w:rFonts w:ascii="Helvetica Neue" w:hAnsi="Helvetica Neue" w:cs="Helvetica Neue"/>
                <w:bCs/>
                <w:iCs/>
                <w:color w:val="262626"/>
              </w:rPr>
            </w:pPr>
            <w:r w:rsidRPr="002259F4">
              <w:rPr>
                <w:rFonts w:ascii="Helvetica Neue" w:hAnsi="Helvetica Neue" w:cs="Helvetica Neue"/>
                <w:bCs/>
                <w:iCs/>
                <w:color w:val="262626"/>
              </w:rPr>
              <w:t xml:space="preserve">Very well constructed and </w:t>
            </w:r>
            <w:proofErr w:type="spellStart"/>
            <w:r w:rsidRPr="002259F4">
              <w:rPr>
                <w:rFonts w:ascii="Helvetica Neue" w:hAnsi="Helvetica Neue" w:cs="Helvetica Neue"/>
                <w:bCs/>
                <w:iCs/>
                <w:color w:val="262626"/>
              </w:rPr>
              <w:t>conceptionally</w:t>
            </w:r>
            <w:proofErr w:type="spellEnd"/>
            <w:r w:rsidRPr="002259F4">
              <w:rPr>
                <w:rFonts w:ascii="Helvetica Neue" w:hAnsi="Helvetica Neue" w:cs="Helvetica Neue"/>
                <w:bCs/>
                <w:iCs/>
                <w:color w:val="262626"/>
              </w:rPr>
              <w:t xml:space="preserve"> strong. Demonstrates detailed research skills and </w:t>
            </w:r>
          </w:p>
          <w:p w:rsidR="002259F4" w:rsidRPr="002259F4" w:rsidRDefault="002259F4" w:rsidP="002259F4">
            <w:proofErr w:type="gramStart"/>
            <w:r w:rsidRPr="002259F4">
              <w:rPr>
                <w:rFonts w:ascii="Helvetica Neue" w:hAnsi="Helvetica Neue" w:cs="Helvetica Neue"/>
                <w:bCs/>
                <w:iCs/>
                <w:color w:val="262626"/>
              </w:rPr>
              <w:t>provides</w:t>
            </w:r>
            <w:proofErr w:type="gramEnd"/>
            <w:r w:rsidRPr="002259F4">
              <w:rPr>
                <w:rFonts w:ascii="Helvetica Neue" w:hAnsi="Helvetica Neue" w:cs="Helvetica Neue"/>
                <w:bCs/>
                <w:iCs/>
                <w:color w:val="262626"/>
              </w:rPr>
              <w:t xml:space="preserve"> a reasonable critical analysis of the technique and</w:t>
            </w:r>
            <w:r w:rsidRPr="002259F4">
              <w:rPr>
                <w:rFonts w:ascii="Helvetica Neue" w:hAnsi="Helvetica Neue" w:cs="Helvetica Neue"/>
                <w:bCs/>
                <w:i/>
                <w:iCs/>
                <w:color w:val="262626"/>
              </w:rPr>
              <w:t xml:space="preserve"> its application.</w:t>
            </w:r>
          </w:p>
        </w:tc>
        <w:tc>
          <w:tcPr>
            <w:tcW w:w="1417" w:type="dxa"/>
          </w:tcPr>
          <w:p w:rsidR="002259F4" w:rsidRPr="002259F4" w:rsidRDefault="002259F4">
            <w:r w:rsidRPr="002259F4">
              <w:rPr>
                <w:rFonts w:ascii="Helvetica Neue" w:hAnsi="Helvetica Neue" w:cs="Helvetica Neue"/>
                <w:bCs/>
                <w:iCs/>
                <w:color w:val="262626"/>
              </w:rPr>
              <w:t xml:space="preserve">Well constructed. Demonstrates good research skills and provides </w:t>
            </w:r>
            <w:proofErr w:type="gramStart"/>
            <w:r w:rsidRPr="002259F4">
              <w:rPr>
                <w:rFonts w:ascii="Helvetica Neue" w:hAnsi="Helvetica Neue" w:cs="Helvetica Neue"/>
                <w:bCs/>
                <w:iCs/>
                <w:color w:val="262626"/>
              </w:rPr>
              <w:t>a some</w:t>
            </w:r>
            <w:proofErr w:type="gramEnd"/>
            <w:r w:rsidRPr="002259F4">
              <w:rPr>
                <w:rFonts w:ascii="Helvetica Neue" w:hAnsi="Helvetica Neue" w:cs="Helvetica Neue"/>
                <w:bCs/>
                <w:iCs/>
                <w:color w:val="262626"/>
              </w:rPr>
              <w:t xml:space="preserve"> critical analysis of the technique and its application.</w:t>
            </w:r>
          </w:p>
        </w:tc>
        <w:tc>
          <w:tcPr>
            <w:tcW w:w="1560" w:type="dxa"/>
          </w:tcPr>
          <w:p w:rsidR="002259F4" w:rsidRPr="002259F4" w:rsidRDefault="002259F4">
            <w:r w:rsidRPr="002259F4">
              <w:rPr>
                <w:rFonts w:ascii="Helvetica Neue" w:hAnsi="Helvetica Neue" w:cs="Helvetica Neue"/>
                <w:bCs/>
                <w:iCs/>
                <w:color w:val="262626"/>
              </w:rPr>
              <w:t>Adequately constructed. Demonstrates limited research skills and provides a low level of critical analysis of the technique and its application.</w:t>
            </w:r>
          </w:p>
        </w:tc>
        <w:tc>
          <w:tcPr>
            <w:tcW w:w="1559" w:type="dxa"/>
          </w:tcPr>
          <w:p w:rsidR="002259F4" w:rsidRPr="002259F4" w:rsidRDefault="002259F4">
            <w:r w:rsidRPr="002259F4">
              <w:rPr>
                <w:rFonts w:ascii="Helvetica Neue" w:hAnsi="Helvetica Neue" w:cs="Helvetica Neue"/>
                <w:bCs/>
                <w:iCs/>
                <w:color w:val="262626"/>
              </w:rPr>
              <w:t>Poorly constructed. Demonstrates unsatisfactory research skills and provides unsatisfactory critical analysis of the technique and its application</w:t>
            </w:r>
          </w:p>
        </w:tc>
        <w:tc>
          <w:tcPr>
            <w:tcW w:w="567" w:type="dxa"/>
          </w:tcPr>
          <w:p w:rsidR="002259F4" w:rsidRPr="002259F4" w:rsidRDefault="002259F4">
            <w:r w:rsidRPr="002259F4">
              <w:rPr>
                <w:rFonts w:ascii="Helvetica Neue" w:hAnsi="Helvetica Neue" w:cs="Helvetica Neue"/>
                <w:bCs/>
                <w:color w:val="262626"/>
              </w:rPr>
              <w:t>/10</w:t>
            </w:r>
          </w:p>
        </w:tc>
      </w:tr>
      <w:tr w:rsidR="002259F4" w:rsidRPr="002259F4" w:rsidTr="00B606E0">
        <w:tc>
          <w:tcPr>
            <w:tcW w:w="1526" w:type="dxa"/>
          </w:tcPr>
          <w:p w:rsidR="002259F4" w:rsidRPr="002259F4" w:rsidRDefault="002259F4"/>
          <w:p w:rsidR="002259F4" w:rsidRPr="002259F4" w:rsidRDefault="002259F4" w:rsidP="002259F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bCs/>
                <w:color w:val="262626"/>
              </w:rPr>
            </w:pPr>
            <w:r w:rsidRPr="002259F4">
              <w:rPr>
                <w:rFonts w:ascii="Helvetica Neue" w:hAnsi="Helvetica Neue" w:cs="Helvetica Neue"/>
                <w:bCs/>
                <w:color w:val="262626"/>
              </w:rPr>
              <w:t>Application, English language and Academic conventions</w:t>
            </w:r>
          </w:p>
          <w:p w:rsidR="002259F4" w:rsidRPr="002259F4" w:rsidRDefault="002259F4" w:rsidP="002259F4">
            <w:r w:rsidRPr="002259F4">
              <w:rPr>
                <w:rFonts w:ascii="Helvetica Neue" w:hAnsi="Helvetica Neue" w:cs="Helvetica Neue"/>
                <w:bCs/>
                <w:i/>
                <w:iCs/>
                <w:color w:val="262626"/>
              </w:rPr>
              <w:t>The reflection follows a clear and methodical structure providing comprehensive information. References are consistent in style and format.</w:t>
            </w:r>
          </w:p>
          <w:p w:rsidR="002259F4" w:rsidRPr="002259F4" w:rsidRDefault="002259F4"/>
          <w:p w:rsidR="002259F4" w:rsidRPr="002259F4" w:rsidRDefault="002259F4"/>
          <w:p w:rsidR="002259F4" w:rsidRPr="002259F4" w:rsidRDefault="002259F4"/>
          <w:p w:rsidR="002259F4" w:rsidRPr="002259F4" w:rsidRDefault="002259F4"/>
          <w:p w:rsidR="002259F4" w:rsidRPr="002259F4" w:rsidRDefault="002259F4"/>
        </w:tc>
        <w:tc>
          <w:tcPr>
            <w:tcW w:w="1701" w:type="dxa"/>
          </w:tcPr>
          <w:p w:rsidR="002259F4" w:rsidRPr="002259F4" w:rsidRDefault="002259F4">
            <w:r w:rsidRPr="002259F4">
              <w:rPr>
                <w:rFonts w:ascii="Helvetica Neue" w:hAnsi="Helvetica Neue" w:cs="Helvetica Neue"/>
                <w:bCs/>
                <w:i/>
                <w:iCs/>
                <w:color w:val="262626"/>
              </w:rPr>
              <w:t>The reflection is clearly written to an excellent academic standard. Shows high-level capability to explain data based on comprehensive research. A correct reference list is provided referencing at least 5 works.</w:t>
            </w:r>
          </w:p>
        </w:tc>
        <w:tc>
          <w:tcPr>
            <w:tcW w:w="1701" w:type="dxa"/>
          </w:tcPr>
          <w:p w:rsidR="002259F4" w:rsidRPr="002259F4" w:rsidRDefault="002259F4">
            <w:r w:rsidRPr="002259F4">
              <w:rPr>
                <w:rFonts w:ascii="Helvetica Neue" w:hAnsi="Helvetica Neue" w:cs="Helvetica Neue"/>
                <w:bCs/>
                <w:iCs/>
                <w:color w:val="262626"/>
              </w:rPr>
              <w:t xml:space="preserve">The reflection is clearly written to a high academic standard. Shows reasonable capability to explain data based on comprehensive research. A reference list is provided with minor errors referencing at least </w:t>
            </w:r>
            <w:proofErr w:type="gramStart"/>
            <w:r w:rsidRPr="002259F4">
              <w:rPr>
                <w:rFonts w:ascii="Helvetica Neue" w:hAnsi="Helvetica Neue" w:cs="Helvetica Neue"/>
                <w:bCs/>
                <w:iCs/>
                <w:color w:val="262626"/>
              </w:rPr>
              <w:t>5  works</w:t>
            </w:r>
            <w:proofErr w:type="gramEnd"/>
            <w:r w:rsidRPr="002259F4">
              <w:rPr>
                <w:rFonts w:ascii="Helvetica Neue" w:hAnsi="Helvetica Neue" w:cs="Helvetica Neue"/>
                <w:bCs/>
                <w:iCs/>
                <w:color w:val="262626"/>
              </w:rPr>
              <w:t>.</w:t>
            </w:r>
          </w:p>
        </w:tc>
        <w:tc>
          <w:tcPr>
            <w:tcW w:w="1417" w:type="dxa"/>
          </w:tcPr>
          <w:p w:rsidR="002259F4" w:rsidRPr="002259F4" w:rsidRDefault="002259F4">
            <w:r w:rsidRPr="002259F4">
              <w:rPr>
                <w:rFonts w:ascii="Helvetica Neue" w:hAnsi="Helvetica Neue" w:cs="Helvetica Neue"/>
                <w:bCs/>
                <w:i/>
                <w:iCs/>
                <w:color w:val="262626"/>
              </w:rPr>
              <w:t>The reflection is written to a good academic standard. Shows mid-level capability to explain data based on comprehensive research. A correct reference list is provided referencing less than 5 works.</w:t>
            </w:r>
          </w:p>
        </w:tc>
        <w:tc>
          <w:tcPr>
            <w:tcW w:w="1560" w:type="dxa"/>
          </w:tcPr>
          <w:p w:rsidR="002259F4" w:rsidRPr="002259F4" w:rsidRDefault="002259F4">
            <w:r w:rsidRPr="002259F4">
              <w:rPr>
                <w:rFonts w:ascii="Helvetica Neue" w:hAnsi="Helvetica Neue" w:cs="Helvetica Neue"/>
                <w:bCs/>
                <w:iCs/>
                <w:color w:val="262626"/>
              </w:rPr>
              <w:t>The reflection is written t</w:t>
            </w:r>
            <w:bookmarkStart w:id="0" w:name="_GoBack"/>
            <w:bookmarkEnd w:id="0"/>
            <w:r w:rsidRPr="002259F4">
              <w:rPr>
                <w:rFonts w:ascii="Helvetica Neue" w:hAnsi="Helvetica Neue" w:cs="Helvetica Neue"/>
                <w:bCs/>
                <w:iCs/>
                <w:color w:val="262626"/>
              </w:rPr>
              <w:t>o an adequate academic standard. Shows limited capability to explain data based on comprehensive research. A reference list is provided with minor errors referencing less than 5 works.</w:t>
            </w:r>
          </w:p>
        </w:tc>
        <w:tc>
          <w:tcPr>
            <w:tcW w:w="1559" w:type="dxa"/>
          </w:tcPr>
          <w:p w:rsidR="002259F4" w:rsidRPr="002259F4" w:rsidRDefault="002259F4">
            <w:r w:rsidRPr="002259F4">
              <w:rPr>
                <w:rFonts w:ascii="Helvetica Neue" w:hAnsi="Helvetica Neue" w:cs="Helvetica Neue"/>
                <w:bCs/>
                <w:iCs/>
                <w:color w:val="262626"/>
              </w:rPr>
              <w:t xml:space="preserve">The reflection is poorly written and not of an academic standard. Shows low-level capability to explain data based on comprehensive research. A reference list is provided with errors referencing less than </w:t>
            </w:r>
            <w:proofErr w:type="gramStart"/>
            <w:r w:rsidRPr="002259F4">
              <w:rPr>
                <w:rFonts w:ascii="Helvetica Neue" w:hAnsi="Helvetica Neue" w:cs="Helvetica Neue"/>
                <w:bCs/>
                <w:iCs/>
                <w:color w:val="262626"/>
              </w:rPr>
              <w:t>4  works</w:t>
            </w:r>
            <w:proofErr w:type="gramEnd"/>
            <w:r w:rsidRPr="002259F4">
              <w:rPr>
                <w:rFonts w:ascii="Helvetica Neue" w:hAnsi="Helvetica Neue" w:cs="Helvetica Neue"/>
                <w:bCs/>
                <w:iCs/>
                <w:color w:val="262626"/>
              </w:rPr>
              <w:t>.</w:t>
            </w:r>
          </w:p>
        </w:tc>
        <w:tc>
          <w:tcPr>
            <w:tcW w:w="567" w:type="dxa"/>
          </w:tcPr>
          <w:p w:rsidR="002259F4" w:rsidRPr="00B606E0" w:rsidRDefault="00B606E0">
            <w:r w:rsidRPr="00B606E0">
              <w:rPr>
                <w:rFonts w:ascii="Helvetica Neue" w:hAnsi="Helvetica Neue" w:cs="Helvetica Neue"/>
                <w:bCs/>
                <w:color w:val="262626"/>
              </w:rPr>
              <w:t>/10</w:t>
            </w:r>
          </w:p>
        </w:tc>
      </w:tr>
    </w:tbl>
    <w:p w:rsidR="00804382" w:rsidRPr="002259F4" w:rsidRDefault="00804382"/>
    <w:sectPr w:rsidR="00804382" w:rsidRPr="002259F4" w:rsidSect="001C165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F4"/>
    <w:rsid w:val="001C1655"/>
    <w:rsid w:val="002259F4"/>
    <w:rsid w:val="00804382"/>
    <w:rsid w:val="00B6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AD6F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492</Words>
  <Characters>2810</Characters>
  <Application>Microsoft Macintosh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Abir Elsouki</dc:creator>
  <cp:keywords/>
  <dc:description/>
  <cp:lastModifiedBy>Abir Elsouki</cp:lastModifiedBy>
  <cp:revision>1</cp:revision>
  <dcterms:created xsi:type="dcterms:W3CDTF">2018-04-13T10:58:00Z</dcterms:created>
  <dcterms:modified xsi:type="dcterms:W3CDTF">2018-04-13T11:20:00Z</dcterms:modified>
</cp:coreProperties>
</file>