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E02D7" w14:textId="77777777" w:rsidR="003B7581" w:rsidRDefault="003B7581" w:rsidP="003B7581">
      <w:pPr>
        <w:ind w:left="1418" w:hanging="1418"/>
        <w:rPr>
          <w:rFonts w:ascii="Calibri" w:hAnsi="Calibri"/>
          <w:b/>
        </w:rPr>
      </w:pPr>
    </w:p>
    <w:p w14:paraId="03E1A6E6" w14:textId="1026EF87" w:rsidR="003B7581" w:rsidRDefault="003B7581" w:rsidP="007A71A8">
      <w:pPr>
        <w:ind w:left="1418" w:hanging="1418"/>
        <w:rPr>
          <w:rFonts w:ascii="Calibri" w:hAnsi="Calibri"/>
          <w:bCs/>
          <w:szCs w:val="22"/>
        </w:rPr>
      </w:pPr>
      <w:r w:rsidRPr="00246B27">
        <w:rPr>
          <w:rFonts w:ascii="Calibri" w:hAnsi="Calibri"/>
          <w:b/>
        </w:rPr>
        <w:t xml:space="preserve">BUSINESS ANALYSIS Assignment 2 </w:t>
      </w:r>
    </w:p>
    <w:p w14:paraId="78044851" w14:textId="77777777" w:rsidR="003B7581" w:rsidRDefault="003B7581" w:rsidP="003B7581">
      <w:pPr>
        <w:rPr>
          <w:rFonts w:ascii="Calibri" w:hAnsi="Calibri"/>
          <w:bCs/>
          <w:szCs w:val="22"/>
        </w:rPr>
      </w:pPr>
    </w:p>
    <w:p w14:paraId="3AA729FE" w14:textId="77777777" w:rsidR="003B7581" w:rsidRDefault="003B7581" w:rsidP="003B7581">
      <w:pPr>
        <w:rPr>
          <w:rFonts w:ascii="Verdana" w:hAnsi="Verdana"/>
          <w:sz w:val="20"/>
        </w:rPr>
      </w:pPr>
      <w:r>
        <w:rPr>
          <w:rFonts w:ascii="Verdana" w:hAnsi="Verdana"/>
          <w:sz w:val="20"/>
        </w:rPr>
        <w:t>The national health insurance system “</w:t>
      </w:r>
      <w:proofErr w:type="spellStart"/>
      <w:r>
        <w:rPr>
          <w:rFonts w:ascii="Verdana" w:hAnsi="Verdana"/>
          <w:sz w:val="20"/>
        </w:rPr>
        <w:t>Medigood</w:t>
      </w:r>
      <w:proofErr w:type="spellEnd"/>
      <w:r>
        <w:rPr>
          <w:rFonts w:ascii="Verdana" w:hAnsi="Verdana"/>
          <w:sz w:val="20"/>
        </w:rPr>
        <w:t xml:space="preserve">” that pays for patients’ visits to family doctors has provided a new category of service that family doctors can be paid a bonus for using. This is for a phone or telehealth medical specialist consultation for a qualifying patient.  To qualify </w:t>
      </w:r>
      <w:proofErr w:type="gramStart"/>
      <w:r>
        <w:rPr>
          <w:rFonts w:ascii="Verdana" w:hAnsi="Verdana"/>
          <w:sz w:val="20"/>
        </w:rPr>
        <w:t>patients</w:t>
      </w:r>
      <w:proofErr w:type="gramEnd"/>
      <w:r>
        <w:rPr>
          <w:rFonts w:ascii="Verdana" w:hAnsi="Verdana"/>
          <w:sz w:val="20"/>
        </w:rPr>
        <w:t xml:space="preserve"> need to be any one of:</w:t>
      </w:r>
    </w:p>
    <w:p w14:paraId="3A02D3C2" w14:textId="77777777" w:rsidR="003B7581" w:rsidRDefault="003B7581" w:rsidP="003B7581">
      <w:pPr>
        <w:pStyle w:val="ListParagraph"/>
        <w:numPr>
          <w:ilvl w:val="0"/>
          <w:numId w:val="1"/>
        </w:numPr>
        <w:rPr>
          <w:rFonts w:ascii="Verdana" w:hAnsi="Verdana"/>
          <w:sz w:val="20"/>
        </w:rPr>
      </w:pPr>
      <w:r>
        <w:rPr>
          <w:rFonts w:ascii="Verdana" w:hAnsi="Verdana"/>
          <w:sz w:val="20"/>
        </w:rPr>
        <w:t>over 65</w:t>
      </w:r>
    </w:p>
    <w:p w14:paraId="19829531" w14:textId="77777777" w:rsidR="003B7581" w:rsidRDefault="003B7581" w:rsidP="003B7581">
      <w:pPr>
        <w:pStyle w:val="ListParagraph"/>
        <w:numPr>
          <w:ilvl w:val="0"/>
          <w:numId w:val="1"/>
        </w:numPr>
        <w:rPr>
          <w:rFonts w:ascii="Verdana" w:hAnsi="Verdana"/>
          <w:sz w:val="20"/>
        </w:rPr>
      </w:pPr>
      <w:r>
        <w:rPr>
          <w:rFonts w:ascii="Verdana" w:hAnsi="Verdana"/>
          <w:sz w:val="20"/>
        </w:rPr>
        <w:t>indigenous</w:t>
      </w:r>
    </w:p>
    <w:p w14:paraId="41A238DD" w14:textId="77777777" w:rsidR="003B7581" w:rsidRDefault="003B7581" w:rsidP="003B7581">
      <w:pPr>
        <w:pStyle w:val="ListParagraph"/>
        <w:numPr>
          <w:ilvl w:val="0"/>
          <w:numId w:val="1"/>
        </w:numPr>
        <w:rPr>
          <w:rFonts w:ascii="Verdana" w:hAnsi="Verdana"/>
          <w:sz w:val="20"/>
        </w:rPr>
      </w:pPr>
      <w:r>
        <w:rPr>
          <w:rFonts w:ascii="Verdana" w:hAnsi="Verdana"/>
          <w:sz w:val="20"/>
        </w:rPr>
        <w:t>suffering chronic disease.</w:t>
      </w:r>
    </w:p>
    <w:p w14:paraId="076C5BBE" w14:textId="77777777" w:rsidR="003B7581" w:rsidRDefault="003B7581" w:rsidP="003B7581">
      <w:pPr>
        <w:rPr>
          <w:rFonts w:ascii="Verdana" w:hAnsi="Verdana"/>
          <w:sz w:val="20"/>
        </w:rPr>
      </w:pPr>
      <w:r>
        <w:rPr>
          <w:rFonts w:ascii="Verdana" w:hAnsi="Verdana"/>
          <w:sz w:val="20"/>
        </w:rPr>
        <w:t xml:space="preserve">A consultation can occur when a family doctor with a patient links up for a consultation with a medical specialist using a telephone or telehealth equipment. </w:t>
      </w:r>
      <w:proofErr w:type="spellStart"/>
      <w:r>
        <w:rPr>
          <w:rFonts w:ascii="Verdana" w:hAnsi="Verdana"/>
          <w:sz w:val="20"/>
        </w:rPr>
        <w:t>Medigood</w:t>
      </w:r>
      <w:proofErr w:type="spellEnd"/>
      <w:r>
        <w:rPr>
          <w:rFonts w:ascii="Verdana" w:hAnsi="Verdana"/>
          <w:sz w:val="20"/>
        </w:rPr>
        <w:t xml:space="preserve"> will make a payment to both the family doctor and the specialist.</w:t>
      </w:r>
    </w:p>
    <w:p w14:paraId="63083940" w14:textId="77777777" w:rsidR="003B7581" w:rsidRDefault="003B7581" w:rsidP="003B7581">
      <w:pPr>
        <w:rPr>
          <w:rFonts w:ascii="Verdana" w:hAnsi="Verdana"/>
          <w:sz w:val="20"/>
        </w:rPr>
      </w:pPr>
    </w:p>
    <w:p w14:paraId="4D89330D" w14:textId="77777777" w:rsidR="003B7581" w:rsidRDefault="003B7581" w:rsidP="003B7581">
      <w:pPr>
        <w:rPr>
          <w:rFonts w:ascii="Verdana" w:hAnsi="Verdana"/>
          <w:sz w:val="20"/>
        </w:rPr>
      </w:pPr>
      <w:r>
        <w:rPr>
          <w:rFonts w:ascii="Verdana" w:hAnsi="Verdana"/>
          <w:sz w:val="20"/>
        </w:rPr>
        <w:t>Currently the family doctor or office administrator needs to identify a qualifying patient and then try to find a suitable medical specialist who is available. The office administrators monitor scheduled appointments to see if there are qualified patients and then try to schedule link with specialists. Patients sometimes do not arrive on time or at all, doctors and specialists are often running late and overall it is too difficult; especially for busy doctors with many other patients waiting to see them.</w:t>
      </w:r>
    </w:p>
    <w:p w14:paraId="23785BA8" w14:textId="77777777" w:rsidR="003B7581" w:rsidRDefault="003B7581" w:rsidP="003B7581">
      <w:pPr>
        <w:rPr>
          <w:rFonts w:ascii="Verdana" w:hAnsi="Verdana"/>
          <w:sz w:val="20"/>
        </w:rPr>
      </w:pPr>
    </w:p>
    <w:p w14:paraId="5B60FF04" w14:textId="77777777" w:rsidR="003B7581" w:rsidRDefault="003B7581" w:rsidP="003B7581">
      <w:pPr>
        <w:rPr>
          <w:rFonts w:ascii="Verdana" w:hAnsi="Verdana"/>
          <w:sz w:val="20"/>
        </w:rPr>
      </w:pPr>
      <w:proofErr w:type="spellStart"/>
      <w:r>
        <w:rPr>
          <w:rFonts w:ascii="Verdana" w:hAnsi="Verdana"/>
          <w:sz w:val="20"/>
        </w:rPr>
        <w:t>Medigood</w:t>
      </w:r>
      <w:proofErr w:type="spellEnd"/>
      <w:r>
        <w:rPr>
          <w:rFonts w:ascii="Verdana" w:hAnsi="Verdana"/>
          <w:sz w:val="20"/>
        </w:rPr>
        <w:t xml:space="preserve"> has already provided Telehealth equipment to all doctors and specialists but to date very few doctors have taken advantage of this. You should do a search of the Internet to understand Telehealth and how it can be used.</w:t>
      </w:r>
    </w:p>
    <w:p w14:paraId="33242521" w14:textId="77777777" w:rsidR="003B7581" w:rsidRDefault="003B7581" w:rsidP="003B7581">
      <w:pPr>
        <w:rPr>
          <w:rFonts w:ascii="Verdana" w:hAnsi="Verdana"/>
          <w:sz w:val="20"/>
        </w:rPr>
      </w:pPr>
    </w:p>
    <w:p w14:paraId="0CB13351" w14:textId="77777777" w:rsidR="003B7581" w:rsidRDefault="003B7581" w:rsidP="003B7581">
      <w:pPr>
        <w:rPr>
          <w:rFonts w:ascii="Verdana" w:hAnsi="Verdana"/>
          <w:sz w:val="20"/>
          <w:lang w:val="en-AU"/>
        </w:rPr>
      </w:pPr>
      <w:r>
        <w:rPr>
          <w:rFonts w:ascii="Verdana" w:hAnsi="Verdana"/>
          <w:sz w:val="20"/>
        </w:rPr>
        <w:t>Your friend Lee has come up with a new business idea that she wants to sell to doctors and has asked you for help due to your studies in Business Analysis. Lee proposes to develop a software package that will sit on the doctor’s computer alongside any other patient management system (PMS) they may have taking advantage of available interfaces. Lee’s software will monitor appointments and when it sees there is a qualifying patient with the doctor, or if a qualifying patient has a scheduled appointment, it will alert the doctor that the patient is eligible for a Telehealth consultation and search for an available medical specialist for an on-line telehealth consultation. Medical specialists are expected to register with the system which will monitor when they are on-line and potentially available for a Telehealth consultation with a patient and their family doctor. When the doctor and the specialist both accept the telehealth consultation, the Telehealth equipment at either end is activated. Once the consultation is completed, the software will process the claim for payment to the insurance for both the family doctor and medical specialist.</w:t>
      </w:r>
      <w:r>
        <w:rPr>
          <w:rFonts w:ascii="Verdana" w:hAnsi="Verdana"/>
          <w:sz w:val="20"/>
          <w:lang w:val="en-AU"/>
        </w:rPr>
        <w:t xml:space="preserve"> </w:t>
      </w:r>
    </w:p>
    <w:p w14:paraId="4C5638A5" w14:textId="77777777" w:rsidR="003B7581" w:rsidRDefault="003B7581" w:rsidP="003B7581">
      <w:pPr>
        <w:rPr>
          <w:rFonts w:ascii="Calibri" w:hAnsi="Calibri"/>
          <w:bCs/>
          <w:szCs w:val="22"/>
        </w:rPr>
      </w:pPr>
    </w:p>
    <w:p w14:paraId="69E11282" w14:textId="77777777" w:rsidR="003B7581" w:rsidRDefault="003B7581" w:rsidP="003B7581">
      <w:pPr>
        <w:rPr>
          <w:rFonts w:ascii="Calibri" w:hAnsi="Calibri"/>
          <w:bCs/>
          <w:szCs w:val="22"/>
        </w:rPr>
      </w:pPr>
    </w:p>
    <w:p w14:paraId="7FF6D81B" w14:textId="77777777" w:rsidR="003B7581" w:rsidRDefault="003B7581" w:rsidP="003B7581">
      <w:pPr>
        <w:rPr>
          <w:rFonts w:ascii="Calibri" w:hAnsi="Calibri"/>
          <w:bCs/>
          <w:szCs w:val="22"/>
        </w:rPr>
      </w:pPr>
    </w:p>
    <w:p w14:paraId="572E6EC0" w14:textId="77777777" w:rsidR="003B7581" w:rsidRDefault="003B7581" w:rsidP="003B7581">
      <w:pPr>
        <w:rPr>
          <w:rFonts w:ascii="Calibri" w:hAnsi="Calibri"/>
          <w:bCs/>
          <w:szCs w:val="22"/>
        </w:rPr>
      </w:pPr>
    </w:p>
    <w:p w14:paraId="7253015D" w14:textId="77777777" w:rsidR="003B7581" w:rsidRDefault="003B7581" w:rsidP="003B7581">
      <w:pPr>
        <w:rPr>
          <w:rFonts w:ascii="Calibri" w:hAnsi="Calibri"/>
          <w:bCs/>
          <w:szCs w:val="22"/>
        </w:rPr>
      </w:pPr>
    </w:p>
    <w:p w14:paraId="3A649A01" w14:textId="77777777" w:rsidR="003B7581" w:rsidRDefault="003B7581" w:rsidP="003B7581">
      <w:pPr>
        <w:rPr>
          <w:rFonts w:ascii="Calibri" w:hAnsi="Calibri"/>
          <w:bCs/>
          <w:szCs w:val="22"/>
        </w:rPr>
      </w:pPr>
    </w:p>
    <w:p w14:paraId="67356BFD" w14:textId="77777777" w:rsidR="003B7581" w:rsidRDefault="003B7581" w:rsidP="003B7581">
      <w:pPr>
        <w:rPr>
          <w:rFonts w:ascii="Calibri" w:hAnsi="Calibri"/>
          <w:bCs/>
          <w:szCs w:val="22"/>
        </w:rPr>
      </w:pPr>
    </w:p>
    <w:p w14:paraId="53B02F18" w14:textId="77777777" w:rsidR="003B7581" w:rsidRDefault="003B7581" w:rsidP="003B7581">
      <w:pPr>
        <w:rPr>
          <w:rFonts w:ascii="Calibri" w:hAnsi="Calibri"/>
          <w:bCs/>
          <w:szCs w:val="22"/>
        </w:rPr>
      </w:pPr>
    </w:p>
    <w:p w14:paraId="3A600D00" w14:textId="77777777" w:rsidR="003B7581" w:rsidRDefault="003B7581" w:rsidP="003B7581">
      <w:pPr>
        <w:rPr>
          <w:rFonts w:ascii="Calibri" w:hAnsi="Calibri"/>
          <w:bCs/>
          <w:szCs w:val="22"/>
        </w:rPr>
      </w:pPr>
    </w:p>
    <w:p w14:paraId="48F45512" w14:textId="77777777" w:rsidR="003B7581" w:rsidRDefault="003B7581" w:rsidP="003B7581">
      <w:pPr>
        <w:rPr>
          <w:rFonts w:ascii="Calibri" w:hAnsi="Calibri"/>
          <w:bCs/>
          <w:szCs w:val="22"/>
        </w:rPr>
      </w:pPr>
    </w:p>
    <w:p w14:paraId="547CEFC5" w14:textId="77777777" w:rsidR="003B7581" w:rsidRDefault="003B7581" w:rsidP="003B7581">
      <w:pPr>
        <w:rPr>
          <w:rFonts w:ascii="Calibri" w:hAnsi="Calibri"/>
          <w:bCs/>
          <w:szCs w:val="22"/>
        </w:rPr>
      </w:pPr>
    </w:p>
    <w:p w14:paraId="2D80EED0" w14:textId="60706FC6" w:rsidR="003B7581" w:rsidRPr="00246B27" w:rsidRDefault="003B7581" w:rsidP="003B7581">
      <w:pPr>
        <w:rPr>
          <w:rFonts w:ascii="Calibri" w:hAnsi="Calibri"/>
          <w:bCs/>
          <w:szCs w:val="22"/>
        </w:rPr>
      </w:pPr>
      <w:r w:rsidRPr="00246B27">
        <w:rPr>
          <w:rFonts w:ascii="Calibri" w:hAnsi="Calibri"/>
          <w:bCs/>
          <w:szCs w:val="22"/>
        </w:rPr>
        <w:t>All tasks relate to the same case study that you worked on in Assignment 1</w:t>
      </w:r>
      <w:r>
        <w:rPr>
          <w:rFonts w:ascii="Calibri" w:hAnsi="Calibri"/>
          <w:bCs/>
          <w:szCs w:val="22"/>
        </w:rPr>
        <w:t>.</w:t>
      </w:r>
    </w:p>
    <w:p w14:paraId="465662AD" w14:textId="77777777" w:rsidR="003B7581" w:rsidRPr="00246B27" w:rsidRDefault="003B7581" w:rsidP="003B7581">
      <w:pPr>
        <w:ind w:left="709" w:hanging="709"/>
        <w:rPr>
          <w:rFonts w:ascii="Calibri" w:hAnsi="Calibri"/>
          <w:b/>
          <w:bCs/>
          <w:szCs w:val="22"/>
        </w:rPr>
      </w:pPr>
      <w:r w:rsidRPr="00246B27">
        <w:rPr>
          <w:rFonts w:ascii="Calibri" w:hAnsi="Calibri"/>
          <w:bCs/>
          <w:szCs w:val="22"/>
          <w:highlight w:val="yellow"/>
        </w:rPr>
        <w:lastRenderedPageBreak/>
        <w:t>At the beginning of each task provide a brief 1-2 sentence narrative to introduce it to the client, to explain why the task is there and what it shows</w:t>
      </w:r>
      <w:r w:rsidRPr="00246B27">
        <w:rPr>
          <w:rFonts w:ascii="Calibri" w:hAnsi="Calibri"/>
          <w:b/>
          <w:bCs/>
          <w:szCs w:val="22"/>
        </w:rPr>
        <w:tab/>
      </w:r>
    </w:p>
    <w:p w14:paraId="7B145AC4" w14:textId="77777777" w:rsidR="003B7581" w:rsidRDefault="003B7581" w:rsidP="003B7581">
      <w:pPr>
        <w:rPr>
          <w:rFonts w:ascii="Calibri" w:hAnsi="Calibri"/>
          <w:b/>
          <w:bCs/>
          <w:szCs w:val="22"/>
        </w:rPr>
      </w:pPr>
    </w:p>
    <w:p w14:paraId="78234B36" w14:textId="77777777" w:rsidR="003B7581" w:rsidRDefault="003B7581" w:rsidP="003B7581">
      <w:pPr>
        <w:rPr>
          <w:rFonts w:ascii="Calibri" w:hAnsi="Calibri"/>
          <w:b/>
          <w:bCs/>
          <w:szCs w:val="22"/>
        </w:rPr>
      </w:pPr>
    </w:p>
    <w:p w14:paraId="56EAFBD3" w14:textId="050A531E" w:rsidR="003B7581" w:rsidRPr="00246B27" w:rsidRDefault="003B7581" w:rsidP="003B7581">
      <w:pPr>
        <w:rPr>
          <w:rFonts w:ascii="Calibri" w:hAnsi="Calibri"/>
          <w:b/>
          <w:bCs/>
          <w:szCs w:val="22"/>
        </w:rPr>
      </w:pPr>
      <w:r w:rsidRPr="00246B27">
        <w:rPr>
          <w:rFonts w:ascii="Calibri" w:hAnsi="Calibri"/>
          <w:b/>
          <w:bCs/>
          <w:szCs w:val="22"/>
        </w:rPr>
        <w:t xml:space="preserve">Task A </w:t>
      </w:r>
      <w:r w:rsidRPr="00246B27">
        <w:rPr>
          <w:rFonts w:ascii="Calibri" w:hAnsi="Calibri"/>
          <w:b/>
          <w:bCs/>
          <w:szCs w:val="22"/>
        </w:rPr>
        <w:tab/>
        <w:t>Project Journal – attached as an Appendix to your report</w:t>
      </w:r>
    </w:p>
    <w:p w14:paraId="0FCBB9C7" w14:textId="77777777" w:rsidR="003B7581" w:rsidRDefault="003B7581" w:rsidP="003B7581">
      <w:pPr>
        <w:ind w:left="1418"/>
        <w:rPr>
          <w:rFonts w:ascii="Calibri" w:hAnsi="Calibri"/>
          <w:b/>
          <w:bCs/>
          <w:szCs w:val="22"/>
        </w:rPr>
      </w:pPr>
      <w:r w:rsidRPr="00246B27">
        <w:rPr>
          <w:rFonts w:ascii="Calibri" w:hAnsi="Calibri"/>
          <w:bCs/>
          <w:szCs w:val="22"/>
        </w:rPr>
        <w:t>Develop a project journal (a log of YOUR OWN real activities in doing Assignment 2). Use a table with columns with number, date, activity, explanation and status. This is the diary of your project.</w:t>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sidRPr="00246B27">
        <w:rPr>
          <w:rFonts w:ascii="Calibri" w:hAnsi="Calibri"/>
          <w:b/>
          <w:bCs/>
          <w:szCs w:val="22"/>
        </w:rPr>
        <w:t>(5 Marks)</w:t>
      </w:r>
    </w:p>
    <w:p w14:paraId="15A2BEE5" w14:textId="77777777" w:rsidR="003B7581" w:rsidRPr="00246B27" w:rsidRDefault="003B7581" w:rsidP="003B7581">
      <w:pPr>
        <w:ind w:left="1418"/>
        <w:rPr>
          <w:rFonts w:ascii="Calibri" w:hAnsi="Calibri"/>
          <w:bCs/>
          <w:szCs w:val="22"/>
        </w:rPr>
      </w:pPr>
    </w:p>
    <w:p w14:paraId="1F820221" w14:textId="77777777" w:rsidR="003B7581" w:rsidRPr="00246B27" w:rsidRDefault="003B7581" w:rsidP="003B7581">
      <w:pPr>
        <w:rPr>
          <w:rFonts w:ascii="Calibri" w:eastAsiaTheme="minorEastAsia" w:hAnsi="Calibri" w:cs="Times New Roman"/>
          <w:b/>
          <w:bCs/>
          <w:kern w:val="0"/>
          <w:szCs w:val="18"/>
          <w:lang w:eastAsia="en-AU" w:bidi="ar-SA"/>
        </w:rPr>
      </w:pPr>
      <w:r w:rsidRPr="00246B27">
        <w:rPr>
          <w:rFonts w:ascii="Calibri" w:hAnsi="Calibri"/>
          <w:b/>
          <w:bCs/>
          <w:szCs w:val="18"/>
        </w:rPr>
        <w:t>Task 2.</w:t>
      </w:r>
      <w:r>
        <w:rPr>
          <w:rFonts w:ascii="Calibri" w:hAnsi="Calibri"/>
          <w:b/>
          <w:bCs/>
          <w:szCs w:val="18"/>
        </w:rPr>
        <w:t>0</w:t>
      </w:r>
      <w:r w:rsidRPr="00246B27">
        <w:rPr>
          <w:rFonts w:ascii="Calibri" w:hAnsi="Calibri"/>
          <w:b/>
          <w:bCs/>
          <w:szCs w:val="18"/>
        </w:rPr>
        <w:t>1</w:t>
      </w:r>
      <w:r w:rsidRPr="00246B27">
        <w:rPr>
          <w:rFonts w:ascii="Calibri" w:hAnsi="Calibri"/>
          <w:b/>
          <w:bCs/>
          <w:szCs w:val="18"/>
        </w:rPr>
        <w:tab/>
      </w:r>
      <w:r>
        <w:rPr>
          <w:rFonts w:ascii="Calibri" w:hAnsi="Calibri"/>
          <w:b/>
          <w:bCs/>
          <w:szCs w:val="18"/>
        </w:rPr>
        <w:t>Work Breakdown Structure</w:t>
      </w:r>
      <w:r>
        <w:rPr>
          <w:rFonts w:ascii="Calibri" w:hAnsi="Calibri"/>
          <w:b/>
          <w:bCs/>
          <w:szCs w:val="18"/>
        </w:rPr>
        <w:tab/>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Pr>
          <w:rFonts w:ascii="Calibri" w:hAnsi="Calibri"/>
          <w:b/>
          <w:bCs/>
          <w:szCs w:val="18"/>
        </w:rPr>
        <w:tab/>
        <w:t>(10</w:t>
      </w:r>
      <w:r w:rsidRPr="00246B27">
        <w:rPr>
          <w:rFonts w:ascii="Calibri" w:hAnsi="Calibri"/>
          <w:b/>
          <w:bCs/>
          <w:szCs w:val="18"/>
        </w:rPr>
        <w:t xml:space="preserve"> </w:t>
      </w:r>
      <w:r>
        <w:rPr>
          <w:rFonts w:ascii="Calibri" w:hAnsi="Calibri"/>
          <w:b/>
          <w:bCs/>
          <w:szCs w:val="18"/>
        </w:rPr>
        <w:t>M</w:t>
      </w:r>
      <w:r w:rsidRPr="00246B27">
        <w:rPr>
          <w:rFonts w:ascii="Calibri" w:hAnsi="Calibri"/>
          <w:b/>
          <w:bCs/>
          <w:szCs w:val="18"/>
        </w:rPr>
        <w:t>arks)</w:t>
      </w:r>
    </w:p>
    <w:p w14:paraId="59986289" w14:textId="77777777" w:rsidR="003B7581" w:rsidRDefault="003B7581" w:rsidP="003B7581">
      <w:pPr>
        <w:ind w:left="1452"/>
        <w:rPr>
          <w:rFonts w:ascii="Calibri" w:hAnsi="Calibri"/>
          <w:bCs/>
          <w:szCs w:val="18"/>
        </w:rPr>
      </w:pPr>
      <w:r>
        <w:rPr>
          <w:rFonts w:ascii="Calibri" w:hAnsi="Calibri"/>
          <w:bCs/>
          <w:szCs w:val="18"/>
        </w:rPr>
        <w:t xml:space="preserve">Before you start on the tasks in Assignment 2 do a one-page Work Breakdown Structure showing activities and duration (examples in </w:t>
      </w:r>
      <w:proofErr w:type="spellStart"/>
      <w:r>
        <w:rPr>
          <w:rFonts w:ascii="Calibri" w:hAnsi="Calibri"/>
          <w:bCs/>
          <w:szCs w:val="18"/>
        </w:rPr>
        <w:t>Satzinger</w:t>
      </w:r>
      <w:proofErr w:type="spellEnd"/>
      <w:r>
        <w:rPr>
          <w:rFonts w:ascii="Calibri" w:hAnsi="Calibri"/>
          <w:bCs/>
          <w:szCs w:val="18"/>
        </w:rPr>
        <w:t xml:space="preserve"> and on-line).</w:t>
      </w:r>
    </w:p>
    <w:p w14:paraId="4609049A" w14:textId="77777777" w:rsidR="003B7581" w:rsidRPr="00246B27" w:rsidRDefault="003B7581" w:rsidP="003B7581">
      <w:pPr>
        <w:ind w:left="709" w:hanging="709"/>
        <w:rPr>
          <w:rFonts w:ascii="Calibri" w:hAnsi="Calibri"/>
          <w:b/>
          <w:bCs/>
          <w:szCs w:val="22"/>
        </w:rPr>
      </w:pPr>
    </w:p>
    <w:p w14:paraId="630251D3" w14:textId="77777777" w:rsidR="003B7581" w:rsidRPr="00246B27" w:rsidRDefault="003B7581" w:rsidP="003B7581">
      <w:pPr>
        <w:rPr>
          <w:rFonts w:ascii="Calibri" w:eastAsiaTheme="minorEastAsia" w:hAnsi="Calibri" w:cs="Times New Roman"/>
          <w:b/>
          <w:bCs/>
          <w:kern w:val="0"/>
          <w:szCs w:val="18"/>
          <w:lang w:eastAsia="en-AU" w:bidi="ar-SA"/>
        </w:rPr>
      </w:pPr>
      <w:r>
        <w:rPr>
          <w:rFonts w:ascii="Calibri" w:hAnsi="Calibri"/>
          <w:b/>
          <w:bCs/>
          <w:szCs w:val="18"/>
        </w:rPr>
        <w:t>Task 2.02</w:t>
      </w:r>
      <w:r w:rsidRPr="00246B27">
        <w:rPr>
          <w:rFonts w:ascii="Calibri" w:hAnsi="Calibri"/>
          <w:b/>
          <w:bCs/>
          <w:szCs w:val="18"/>
        </w:rPr>
        <w:tab/>
      </w:r>
      <w:r>
        <w:rPr>
          <w:rFonts w:ascii="Calibri" w:hAnsi="Calibri"/>
          <w:b/>
          <w:bCs/>
          <w:szCs w:val="18"/>
        </w:rPr>
        <w:t>“</w:t>
      </w:r>
      <w:r w:rsidRPr="00246B27">
        <w:rPr>
          <w:rFonts w:ascii="Calibri" w:hAnsi="Calibri"/>
          <w:b/>
          <w:bCs/>
          <w:szCs w:val="18"/>
        </w:rPr>
        <w:t>To-be</w:t>
      </w:r>
      <w:r>
        <w:rPr>
          <w:rFonts w:ascii="Calibri" w:hAnsi="Calibri"/>
          <w:b/>
          <w:bCs/>
          <w:szCs w:val="18"/>
        </w:rPr>
        <w:t>”</w:t>
      </w:r>
      <w:r w:rsidRPr="00246B27">
        <w:rPr>
          <w:rFonts w:ascii="Calibri" w:hAnsi="Calibri"/>
          <w:b/>
          <w:bCs/>
          <w:szCs w:val="18"/>
        </w:rPr>
        <w:t xml:space="preserve"> design – activity diagram</w:t>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Pr>
          <w:rFonts w:ascii="Calibri" w:hAnsi="Calibri"/>
          <w:b/>
          <w:bCs/>
          <w:szCs w:val="18"/>
        </w:rPr>
        <w:tab/>
      </w:r>
      <w:r w:rsidRPr="00246B27">
        <w:rPr>
          <w:rFonts w:ascii="Calibri" w:hAnsi="Calibri"/>
          <w:b/>
          <w:bCs/>
          <w:szCs w:val="18"/>
        </w:rPr>
        <w:t xml:space="preserve">(10 </w:t>
      </w:r>
      <w:r>
        <w:rPr>
          <w:rFonts w:ascii="Calibri" w:hAnsi="Calibri"/>
          <w:b/>
          <w:bCs/>
          <w:szCs w:val="18"/>
        </w:rPr>
        <w:t>M</w:t>
      </w:r>
      <w:r w:rsidRPr="00246B27">
        <w:rPr>
          <w:rFonts w:ascii="Calibri" w:hAnsi="Calibri"/>
          <w:b/>
          <w:bCs/>
          <w:szCs w:val="18"/>
        </w:rPr>
        <w:t>arks)</w:t>
      </w:r>
    </w:p>
    <w:p w14:paraId="6B09E93C" w14:textId="77777777" w:rsidR="003B7581" w:rsidRPr="00246B27" w:rsidRDefault="003B7581" w:rsidP="003B7581">
      <w:pPr>
        <w:ind w:left="1418"/>
        <w:rPr>
          <w:rFonts w:ascii="Calibri" w:hAnsi="Calibri"/>
          <w:bCs/>
          <w:szCs w:val="18"/>
        </w:rPr>
      </w:pPr>
      <w:r w:rsidRPr="00246B27">
        <w:rPr>
          <w:rFonts w:ascii="Calibri" w:hAnsi="Calibri"/>
          <w:bCs/>
          <w:szCs w:val="18"/>
        </w:rPr>
        <w:t>Provide the “TO-BE” core business process for your new system</w:t>
      </w:r>
      <w:r>
        <w:rPr>
          <w:rFonts w:ascii="Calibri" w:hAnsi="Calibri"/>
          <w:bCs/>
          <w:szCs w:val="18"/>
        </w:rPr>
        <w:t xml:space="preserve"> (BPMN</w:t>
      </w:r>
      <w:r w:rsidRPr="00246B27">
        <w:rPr>
          <w:rFonts w:ascii="Calibri" w:hAnsi="Calibri"/>
          <w:bCs/>
          <w:szCs w:val="18"/>
        </w:rPr>
        <w:t xml:space="preserve"> or UML)</w:t>
      </w:r>
    </w:p>
    <w:p w14:paraId="76459DFA" w14:textId="77777777" w:rsidR="003B7581" w:rsidRPr="00246B27" w:rsidRDefault="003B7581" w:rsidP="003B7581">
      <w:pPr>
        <w:ind w:left="1418" w:hanging="1418"/>
        <w:rPr>
          <w:rFonts w:ascii="Calibri" w:hAnsi="Calibri"/>
          <w:bCs/>
          <w:szCs w:val="22"/>
        </w:rPr>
      </w:pPr>
    </w:p>
    <w:p w14:paraId="67CA7156" w14:textId="2CD7D4FE" w:rsidR="003B7581" w:rsidRDefault="003B7581" w:rsidP="003B7581">
      <w:pPr>
        <w:ind w:left="1418" w:hanging="1418"/>
        <w:rPr>
          <w:rFonts w:ascii="Calibri" w:hAnsi="Calibri"/>
          <w:bCs/>
          <w:szCs w:val="22"/>
        </w:rPr>
      </w:pPr>
      <w:r>
        <w:rPr>
          <w:rFonts w:ascii="Calibri" w:hAnsi="Calibri"/>
          <w:b/>
          <w:bCs/>
          <w:szCs w:val="22"/>
        </w:rPr>
        <w:t>Task 2.03</w:t>
      </w:r>
      <w:r w:rsidRPr="00246B27">
        <w:rPr>
          <w:rFonts w:ascii="Calibri" w:hAnsi="Calibri"/>
          <w:b/>
          <w:bCs/>
          <w:szCs w:val="22"/>
        </w:rPr>
        <w:tab/>
      </w:r>
      <w:r w:rsidR="006210B0" w:rsidRPr="00680605">
        <w:rPr>
          <w:rFonts w:ascii="Calibri" w:hAnsi="Calibri"/>
          <w:b/>
          <w:bCs/>
          <w:szCs w:val="22"/>
        </w:rPr>
        <w:t>Organizational</w:t>
      </w:r>
      <w:r w:rsidRPr="00680605">
        <w:rPr>
          <w:rFonts w:ascii="Calibri" w:hAnsi="Calibri"/>
          <w:b/>
          <w:bCs/>
          <w:szCs w:val="22"/>
        </w:rPr>
        <w:t xml:space="preserve"> change</w:t>
      </w:r>
      <w:r w:rsidRPr="00246B27">
        <w:rPr>
          <w:rFonts w:ascii="Calibri" w:hAnsi="Calibri"/>
          <w:bCs/>
          <w:szCs w:val="22"/>
        </w:rPr>
        <w:t xml:space="preserve"> </w:t>
      </w:r>
      <w:r>
        <w:rPr>
          <w:rFonts w:ascii="Calibri" w:hAnsi="Calibri"/>
          <w:bCs/>
          <w:szCs w:val="22"/>
        </w:rPr>
        <w:tab/>
      </w:r>
      <w:r>
        <w:rPr>
          <w:rFonts w:ascii="Calibri" w:hAnsi="Calibri"/>
          <w:bCs/>
          <w:szCs w:val="22"/>
        </w:rPr>
        <w:tab/>
      </w:r>
      <w:r>
        <w:rPr>
          <w:rFonts w:ascii="Calibri" w:hAnsi="Calibri"/>
          <w:bCs/>
          <w:szCs w:val="22"/>
        </w:rPr>
        <w:tab/>
      </w:r>
      <w:r>
        <w:rPr>
          <w:rFonts w:ascii="Calibri" w:hAnsi="Calibri"/>
          <w:bCs/>
          <w:szCs w:val="22"/>
        </w:rPr>
        <w:tab/>
      </w:r>
      <w:r>
        <w:rPr>
          <w:rFonts w:ascii="Calibri" w:hAnsi="Calibri"/>
          <w:bCs/>
          <w:szCs w:val="22"/>
        </w:rPr>
        <w:tab/>
      </w:r>
      <w:r>
        <w:rPr>
          <w:rFonts w:ascii="Calibri" w:hAnsi="Calibri"/>
          <w:bCs/>
          <w:szCs w:val="22"/>
        </w:rPr>
        <w:tab/>
      </w:r>
      <w:r w:rsidRPr="00755DCE">
        <w:rPr>
          <w:rFonts w:ascii="Calibri" w:hAnsi="Calibri"/>
          <w:b/>
          <w:bCs/>
          <w:szCs w:val="22"/>
        </w:rPr>
        <w:t>(10 Marks)</w:t>
      </w:r>
    </w:p>
    <w:p w14:paraId="5C6AD146" w14:textId="44BE5AC6" w:rsidR="003B7581" w:rsidRPr="00246B27" w:rsidRDefault="003B7581" w:rsidP="003B7581">
      <w:pPr>
        <w:ind w:left="1418"/>
        <w:rPr>
          <w:rFonts w:ascii="Calibri" w:hAnsi="Calibri"/>
          <w:b/>
          <w:bCs/>
          <w:szCs w:val="22"/>
        </w:rPr>
      </w:pPr>
      <w:r w:rsidRPr="00246B27">
        <w:rPr>
          <w:rFonts w:ascii="Calibri" w:hAnsi="Calibri"/>
          <w:bCs/>
          <w:szCs w:val="22"/>
        </w:rPr>
        <w:t xml:space="preserve">Compare your </w:t>
      </w:r>
      <w:proofErr w:type="gramStart"/>
      <w:r w:rsidRPr="00246B27">
        <w:rPr>
          <w:rFonts w:ascii="Calibri" w:hAnsi="Calibri"/>
          <w:bCs/>
          <w:szCs w:val="22"/>
        </w:rPr>
        <w:t>As</w:t>
      </w:r>
      <w:proofErr w:type="gramEnd"/>
      <w:r w:rsidRPr="00246B27">
        <w:rPr>
          <w:rFonts w:ascii="Calibri" w:hAnsi="Calibri"/>
          <w:bCs/>
          <w:szCs w:val="22"/>
        </w:rPr>
        <w:t xml:space="preserve"> is and To be diagrams to assess the impact of the new system on previous pre-automation processes and prepare a briefing note for the </w:t>
      </w:r>
      <w:r w:rsidR="006210B0" w:rsidRPr="00246B27">
        <w:rPr>
          <w:rFonts w:ascii="Calibri" w:hAnsi="Calibri"/>
          <w:bCs/>
          <w:szCs w:val="22"/>
        </w:rPr>
        <w:t>Organizational</w:t>
      </w:r>
      <w:r w:rsidRPr="00246B27">
        <w:rPr>
          <w:rFonts w:ascii="Calibri" w:hAnsi="Calibri"/>
          <w:bCs/>
          <w:szCs w:val="22"/>
        </w:rPr>
        <w:t xml:space="preserve"> change and Training Team on the anticipated business impact of the system. You should make r</w:t>
      </w:r>
      <w:r>
        <w:rPr>
          <w:rFonts w:ascii="Calibri" w:hAnsi="Calibri"/>
          <w:bCs/>
          <w:szCs w:val="22"/>
        </w:rPr>
        <w:t>ecommendations on how these can be managed.</w:t>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p>
    <w:p w14:paraId="08EB4CE4" w14:textId="77777777" w:rsidR="003B7581" w:rsidRPr="00246B27" w:rsidRDefault="003B7581" w:rsidP="003B7581">
      <w:pPr>
        <w:ind w:left="1418" w:hanging="1418"/>
        <w:rPr>
          <w:rFonts w:ascii="Calibri" w:hAnsi="Calibri"/>
          <w:b/>
          <w:bCs/>
          <w:szCs w:val="22"/>
        </w:rPr>
      </w:pPr>
    </w:p>
    <w:p w14:paraId="45F16DDE" w14:textId="77777777" w:rsidR="003B7581" w:rsidRPr="00246B27" w:rsidRDefault="003B7581" w:rsidP="003B7581">
      <w:pPr>
        <w:rPr>
          <w:rFonts w:ascii="Calibri" w:hAnsi="Calibri"/>
          <w:bCs/>
          <w:szCs w:val="18"/>
        </w:rPr>
      </w:pPr>
      <w:r>
        <w:rPr>
          <w:rFonts w:ascii="Calibri" w:hAnsi="Calibri"/>
          <w:b/>
          <w:bCs/>
          <w:szCs w:val="18"/>
        </w:rPr>
        <w:t>Task 2.04</w:t>
      </w:r>
      <w:r w:rsidRPr="00246B27">
        <w:rPr>
          <w:rFonts w:ascii="Calibri" w:hAnsi="Calibri"/>
          <w:b/>
          <w:bCs/>
          <w:szCs w:val="18"/>
        </w:rPr>
        <w:tab/>
        <w:t>Screen design</w:t>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Pr>
          <w:rFonts w:ascii="Calibri" w:hAnsi="Calibri"/>
          <w:b/>
          <w:bCs/>
          <w:szCs w:val="18"/>
        </w:rPr>
        <w:tab/>
      </w:r>
      <w:r w:rsidRPr="00246B27">
        <w:rPr>
          <w:rFonts w:ascii="Calibri" w:hAnsi="Calibri"/>
          <w:b/>
          <w:bCs/>
          <w:szCs w:val="18"/>
        </w:rPr>
        <w:t>(10 MARKS)</w:t>
      </w:r>
      <w:r w:rsidRPr="00246B27">
        <w:rPr>
          <w:rFonts w:ascii="Calibri" w:hAnsi="Calibri"/>
          <w:bCs/>
          <w:szCs w:val="18"/>
        </w:rPr>
        <w:tab/>
      </w:r>
    </w:p>
    <w:p w14:paraId="5A10A979" w14:textId="77777777" w:rsidR="003B7581" w:rsidRPr="00246B27" w:rsidRDefault="003B7581" w:rsidP="003B7581">
      <w:pPr>
        <w:ind w:left="1418" w:firstLine="22"/>
        <w:rPr>
          <w:rFonts w:ascii="Calibri" w:hAnsi="Calibri"/>
          <w:bCs/>
          <w:szCs w:val="18"/>
        </w:rPr>
      </w:pPr>
      <w:r w:rsidRPr="00246B27">
        <w:rPr>
          <w:rFonts w:ascii="Calibri" w:hAnsi="Calibri"/>
          <w:bCs/>
          <w:szCs w:val="18"/>
        </w:rPr>
        <w:t>Develop scre</w:t>
      </w:r>
      <w:r>
        <w:rPr>
          <w:rFonts w:ascii="Calibri" w:hAnsi="Calibri"/>
          <w:bCs/>
          <w:szCs w:val="18"/>
        </w:rPr>
        <w:t xml:space="preserve">en designs for two MUST stories, </w:t>
      </w:r>
      <w:r w:rsidRPr="00246B27">
        <w:rPr>
          <w:rFonts w:ascii="Calibri" w:hAnsi="Calibri"/>
          <w:bCs/>
          <w:szCs w:val="18"/>
        </w:rPr>
        <w:t>identify business rules; justify your design</w:t>
      </w:r>
    </w:p>
    <w:p w14:paraId="4C428044" w14:textId="77777777" w:rsidR="003B7581" w:rsidRPr="00246B27" w:rsidRDefault="003B7581" w:rsidP="003B7581">
      <w:pPr>
        <w:ind w:left="709" w:hanging="709"/>
        <w:rPr>
          <w:rFonts w:ascii="Calibri" w:hAnsi="Calibri"/>
          <w:b/>
          <w:bCs/>
          <w:szCs w:val="22"/>
        </w:rPr>
      </w:pPr>
    </w:p>
    <w:p w14:paraId="2E3F8D77" w14:textId="77777777" w:rsidR="003B7581" w:rsidRDefault="003B7581" w:rsidP="003B7581">
      <w:pPr>
        <w:ind w:left="1418" w:hanging="1418"/>
        <w:rPr>
          <w:rFonts w:ascii="Calibri" w:hAnsi="Calibri"/>
          <w:b/>
          <w:bCs/>
          <w:szCs w:val="22"/>
        </w:rPr>
      </w:pPr>
      <w:r>
        <w:rPr>
          <w:rFonts w:ascii="Calibri" w:hAnsi="Calibri"/>
          <w:b/>
          <w:bCs/>
          <w:szCs w:val="22"/>
        </w:rPr>
        <w:t>Task 2.05</w:t>
      </w:r>
      <w:r w:rsidRPr="00246B27">
        <w:rPr>
          <w:rFonts w:ascii="Calibri" w:hAnsi="Calibri"/>
          <w:b/>
          <w:bCs/>
          <w:szCs w:val="22"/>
        </w:rPr>
        <w:tab/>
      </w:r>
      <w:r>
        <w:rPr>
          <w:rFonts w:ascii="Calibri" w:hAnsi="Calibri"/>
          <w:b/>
          <w:bCs/>
          <w:szCs w:val="22"/>
        </w:rPr>
        <w:t>Acceptance Criteria</w:t>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sidRPr="009204E9">
        <w:rPr>
          <w:rFonts w:ascii="Calibri" w:hAnsi="Calibri"/>
          <w:b/>
          <w:bCs/>
          <w:szCs w:val="22"/>
        </w:rPr>
        <w:t>(10 Marks)</w:t>
      </w:r>
    </w:p>
    <w:p w14:paraId="5722E320" w14:textId="77777777" w:rsidR="003B7581" w:rsidRPr="00246B27" w:rsidRDefault="003B7581" w:rsidP="003B7581">
      <w:pPr>
        <w:ind w:left="1418"/>
        <w:rPr>
          <w:rFonts w:ascii="Calibri" w:hAnsi="Calibri"/>
          <w:b/>
          <w:bCs/>
          <w:szCs w:val="22"/>
        </w:rPr>
      </w:pPr>
      <w:r w:rsidRPr="00246B27">
        <w:rPr>
          <w:rFonts w:ascii="Calibri" w:hAnsi="Calibri"/>
          <w:bCs/>
          <w:szCs w:val="22"/>
        </w:rPr>
        <w:t>Write all acceptance criteria f</w:t>
      </w:r>
      <w:r>
        <w:rPr>
          <w:rFonts w:ascii="Calibri" w:hAnsi="Calibri"/>
          <w:bCs/>
          <w:szCs w:val="22"/>
        </w:rPr>
        <w:t xml:space="preserve">or these two stories to be done </w:t>
      </w:r>
      <w:r>
        <w:rPr>
          <w:rFonts w:ascii="Calibri" w:hAnsi="Calibri"/>
          <w:bCs/>
          <w:szCs w:val="22"/>
        </w:rPr>
        <w:tab/>
      </w:r>
    </w:p>
    <w:p w14:paraId="707014BE" w14:textId="77777777" w:rsidR="003B7581" w:rsidRPr="00246B27" w:rsidRDefault="003B7581" w:rsidP="003B7581">
      <w:pPr>
        <w:ind w:left="1418" w:firstLine="22"/>
        <w:rPr>
          <w:rFonts w:ascii="Calibri" w:hAnsi="Calibri"/>
          <w:b/>
          <w:bCs/>
          <w:szCs w:val="22"/>
        </w:rPr>
      </w:pPr>
    </w:p>
    <w:p w14:paraId="16D8C03A" w14:textId="77777777" w:rsidR="003B7581" w:rsidRDefault="003B7581" w:rsidP="003B7581">
      <w:pPr>
        <w:ind w:left="1418" w:hanging="1418"/>
        <w:rPr>
          <w:rFonts w:ascii="Calibri" w:hAnsi="Calibri"/>
          <w:b/>
          <w:bCs/>
          <w:szCs w:val="22"/>
        </w:rPr>
      </w:pPr>
      <w:r w:rsidRPr="00246B27">
        <w:rPr>
          <w:rFonts w:ascii="Calibri" w:hAnsi="Calibri"/>
          <w:b/>
          <w:bCs/>
          <w:szCs w:val="22"/>
        </w:rPr>
        <w:t>Task 2.06</w:t>
      </w:r>
      <w:r w:rsidRPr="00246B27">
        <w:rPr>
          <w:rFonts w:ascii="Calibri" w:hAnsi="Calibri"/>
          <w:b/>
          <w:bCs/>
          <w:szCs w:val="22"/>
        </w:rPr>
        <w:tab/>
      </w:r>
      <w:r>
        <w:rPr>
          <w:rFonts w:ascii="Calibri" w:hAnsi="Calibri"/>
          <w:b/>
          <w:bCs/>
          <w:szCs w:val="22"/>
        </w:rPr>
        <w:t>Applications Architecture</w:t>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sidRPr="009237FA">
        <w:rPr>
          <w:rFonts w:ascii="Calibri" w:hAnsi="Calibri"/>
          <w:b/>
          <w:bCs/>
          <w:szCs w:val="22"/>
        </w:rPr>
        <w:t>(5 Marks)</w:t>
      </w:r>
    </w:p>
    <w:p w14:paraId="145326A6" w14:textId="77777777" w:rsidR="003B7581" w:rsidRPr="00246B27" w:rsidRDefault="003B7581" w:rsidP="003B7581">
      <w:pPr>
        <w:ind w:left="1418"/>
        <w:rPr>
          <w:rFonts w:ascii="Calibri" w:hAnsi="Calibri"/>
          <w:bCs/>
          <w:szCs w:val="22"/>
        </w:rPr>
      </w:pPr>
      <w:r w:rsidRPr="00246B27">
        <w:rPr>
          <w:rFonts w:ascii="Calibri" w:hAnsi="Calibri"/>
          <w:bCs/>
          <w:szCs w:val="22"/>
        </w:rPr>
        <w:t>Draw an applications architecture diagram showing interfaces for all systems in the Case Study that will be operating at the client site and their connections to your new system.</w:t>
      </w:r>
      <w:r>
        <w:rPr>
          <w:rFonts w:ascii="Calibri" w:hAnsi="Calibri"/>
          <w:bCs/>
          <w:szCs w:val="22"/>
        </w:rPr>
        <w:tab/>
      </w:r>
    </w:p>
    <w:p w14:paraId="54FE5CE9" w14:textId="77777777" w:rsidR="003B7581" w:rsidRPr="00246B27" w:rsidRDefault="003B7581" w:rsidP="003B7581">
      <w:pPr>
        <w:ind w:left="709" w:hanging="709"/>
        <w:rPr>
          <w:rFonts w:ascii="Calibri" w:hAnsi="Calibri"/>
          <w:b/>
          <w:bCs/>
          <w:szCs w:val="22"/>
        </w:rPr>
      </w:pPr>
    </w:p>
    <w:p w14:paraId="3D3F2FBC" w14:textId="77777777" w:rsidR="003B7581" w:rsidRDefault="003B7581" w:rsidP="003B7581">
      <w:pPr>
        <w:ind w:left="1418" w:hanging="1418"/>
        <w:rPr>
          <w:rFonts w:ascii="Calibri" w:hAnsi="Calibri"/>
          <w:b/>
          <w:bCs/>
          <w:szCs w:val="22"/>
        </w:rPr>
      </w:pPr>
      <w:r>
        <w:rPr>
          <w:rFonts w:ascii="Calibri" w:hAnsi="Calibri"/>
          <w:b/>
          <w:bCs/>
          <w:szCs w:val="22"/>
        </w:rPr>
        <w:t>Task 2.07</w:t>
      </w:r>
      <w:r w:rsidRPr="00246B27">
        <w:rPr>
          <w:rFonts w:ascii="Calibri" w:hAnsi="Calibri"/>
          <w:b/>
          <w:bCs/>
          <w:szCs w:val="22"/>
        </w:rPr>
        <w:tab/>
      </w:r>
      <w:r>
        <w:rPr>
          <w:rFonts w:ascii="Calibri" w:hAnsi="Calibri"/>
          <w:b/>
          <w:bCs/>
          <w:szCs w:val="22"/>
        </w:rPr>
        <w:t>Report to Client</w:t>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Pr>
          <w:rFonts w:ascii="Calibri" w:hAnsi="Calibri"/>
          <w:b/>
          <w:bCs/>
          <w:szCs w:val="22"/>
        </w:rPr>
        <w:tab/>
      </w:r>
      <w:r w:rsidRPr="0078671A">
        <w:rPr>
          <w:rFonts w:ascii="Calibri" w:hAnsi="Calibri"/>
          <w:b/>
          <w:bCs/>
          <w:szCs w:val="22"/>
        </w:rPr>
        <w:t>(10 Marks)</w:t>
      </w:r>
    </w:p>
    <w:p w14:paraId="3C171803" w14:textId="77777777" w:rsidR="003B7581" w:rsidRDefault="003B7581" w:rsidP="003B7581">
      <w:pPr>
        <w:ind w:left="1418" w:firstLine="22"/>
        <w:rPr>
          <w:rFonts w:ascii="Calibri" w:hAnsi="Calibri"/>
          <w:bCs/>
          <w:szCs w:val="22"/>
        </w:rPr>
      </w:pPr>
      <w:r w:rsidRPr="00246B27">
        <w:rPr>
          <w:rFonts w:ascii="Calibri" w:hAnsi="Calibri"/>
          <w:bCs/>
          <w:szCs w:val="22"/>
        </w:rPr>
        <w:t>Presume you have completed a “waterfall method” processes of RFT, evaluation of tenders and selection of a solution</w:t>
      </w:r>
      <w:r>
        <w:rPr>
          <w:rFonts w:ascii="Calibri" w:hAnsi="Calibri"/>
          <w:bCs/>
          <w:szCs w:val="22"/>
        </w:rPr>
        <w:t>/supplier</w:t>
      </w:r>
      <w:r w:rsidRPr="00246B27">
        <w:rPr>
          <w:rFonts w:ascii="Calibri" w:hAnsi="Calibri"/>
          <w:bCs/>
          <w:szCs w:val="22"/>
        </w:rPr>
        <w:t>. Write the executive summary of the Report to client where you explain the processes undertaken and recommend a preferred supplier</w:t>
      </w:r>
      <w:r>
        <w:rPr>
          <w:rFonts w:ascii="Calibri" w:hAnsi="Calibri"/>
          <w:bCs/>
          <w:szCs w:val="22"/>
        </w:rPr>
        <w:t xml:space="preserve">. </w:t>
      </w:r>
    </w:p>
    <w:p w14:paraId="5D010753" w14:textId="77777777" w:rsidR="003B7581" w:rsidRPr="00246B27" w:rsidRDefault="003B7581" w:rsidP="003B7581">
      <w:pPr>
        <w:rPr>
          <w:rFonts w:ascii="Calibri" w:hAnsi="Calibri"/>
          <w:bCs/>
          <w:szCs w:val="18"/>
        </w:rPr>
      </w:pPr>
    </w:p>
    <w:p w14:paraId="0B82EBFF" w14:textId="77777777" w:rsidR="003B7581" w:rsidRPr="00246B27" w:rsidRDefault="003B7581" w:rsidP="003B7581">
      <w:pPr>
        <w:ind w:left="1418" w:hanging="1418"/>
        <w:rPr>
          <w:rFonts w:ascii="Calibri" w:hAnsi="Calibri"/>
          <w:b/>
          <w:bCs/>
          <w:szCs w:val="18"/>
        </w:rPr>
      </w:pPr>
      <w:r w:rsidRPr="00246B27">
        <w:rPr>
          <w:rFonts w:ascii="Calibri" w:hAnsi="Calibri"/>
          <w:b/>
          <w:bCs/>
          <w:szCs w:val="22"/>
        </w:rPr>
        <w:t>Task 2.0</w:t>
      </w:r>
      <w:r>
        <w:rPr>
          <w:rFonts w:ascii="Calibri" w:hAnsi="Calibri"/>
          <w:b/>
          <w:bCs/>
          <w:szCs w:val="22"/>
        </w:rPr>
        <w:t>8</w:t>
      </w:r>
      <w:r w:rsidRPr="00246B27">
        <w:rPr>
          <w:rFonts w:ascii="Calibri" w:hAnsi="Calibri"/>
          <w:b/>
          <w:bCs/>
          <w:szCs w:val="22"/>
        </w:rPr>
        <w:t xml:space="preserve"> </w:t>
      </w:r>
      <w:r w:rsidRPr="00246B27">
        <w:rPr>
          <w:rFonts w:ascii="Calibri" w:hAnsi="Calibri"/>
          <w:b/>
          <w:bCs/>
          <w:szCs w:val="22"/>
        </w:rPr>
        <w:tab/>
      </w:r>
      <w:r w:rsidRPr="00246B27">
        <w:rPr>
          <w:rFonts w:ascii="Calibri" w:hAnsi="Calibri"/>
          <w:b/>
          <w:bCs/>
          <w:szCs w:val="18"/>
        </w:rPr>
        <w:t>Agile and Waterfall differences</w:t>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r w:rsidRPr="00246B27">
        <w:rPr>
          <w:rFonts w:ascii="Calibri" w:hAnsi="Calibri"/>
          <w:b/>
          <w:bCs/>
          <w:szCs w:val="18"/>
        </w:rPr>
        <w:tab/>
      </w:r>
    </w:p>
    <w:p w14:paraId="38A45E3E" w14:textId="77777777" w:rsidR="003B7581" w:rsidRPr="00246B27" w:rsidRDefault="003B7581" w:rsidP="003B7581">
      <w:pPr>
        <w:ind w:left="1418"/>
        <w:rPr>
          <w:rFonts w:ascii="Calibri" w:hAnsi="Calibri"/>
          <w:bCs/>
          <w:szCs w:val="18"/>
        </w:rPr>
      </w:pPr>
      <w:r w:rsidRPr="00246B27">
        <w:rPr>
          <w:rFonts w:ascii="Calibri" w:hAnsi="Calibri"/>
          <w:bCs/>
          <w:szCs w:val="18"/>
        </w:rPr>
        <w:t xml:space="preserve">You have decided to develop the software for the new system and to follow an </w:t>
      </w:r>
      <w:r w:rsidRPr="00246B27">
        <w:rPr>
          <w:rFonts w:ascii="Calibri" w:hAnsi="Calibri"/>
          <w:bCs/>
          <w:szCs w:val="18"/>
        </w:rPr>
        <w:lastRenderedPageBreak/>
        <w:t>Agile approach but need to expla</w:t>
      </w:r>
      <w:r>
        <w:rPr>
          <w:rFonts w:ascii="Calibri" w:hAnsi="Calibri"/>
          <w:bCs/>
          <w:szCs w:val="18"/>
        </w:rPr>
        <w:t>in this to your client. P</w:t>
      </w:r>
      <w:r w:rsidRPr="00246B27">
        <w:rPr>
          <w:rFonts w:ascii="Calibri" w:hAnsi="Calibri"/>
          <w:bCs/>
          <w:szCs w:val="18"/>
        </w:rPr>
        <w:t>repare a briefing paper for your client listing the key differences between Agile and Waterfall, the pros and cons of each approach and explain to your client why you recommend Agile. You may wish to use a table and dot-points.</w:t>
      </w:r>
      <w:r w:rsidRPr="009237FA">
        <w:rPr>
          <w:rFonts w:ascii="Calibri" w:hAnsi="Calibri"/>
          <w:b/>
          <w:bCs/>
          <w:szCs w:val="18"/>
        </w:rPr>
        <w:t xml:space="preserve"> </w:t>
      </w:r>
      <w:r>
        <w:rPr>
          <w:rFonts w:ascii="Calibri" w:hAnsi="Calibri"/>
          <w:b/>
          <w:bCs/>
          <w:szCs w:val="18"/>
        </w:rPr>
        <w:tab/>
      </w:r>
      <w:r>
        <w:rPr>
          <w:rFonts w:ascii="Calibri" w:hAnsi="Calibri"/>
          <w:b/>
          <w:bCs/>
          <w:szCs w:val="18"/>
        </w:rPr>
        <w:tab/>
      </w:r>
      <w:r>
        <w:rPr>
          <w:rFonts w:ascii="Calibri" w:hAnsi="Calibri"/>
          <w:b/>
          <w:bCs/>
          <w:szCs w:val="18"/>
        </w:rPr>
        <w:tab/>
      </w:r>
      <w:r>
        <w:rPr>
          <w:rFonts w:ascii="Calibri" w:hAnsi="Calibri"/>
          <w:b/>
          <w:bCs/>
          <w:szCs w:val="18"/>
        </w:rPr>
        <w:tab/>
      </w:r>
      <w:r>
        <w:rPr>
          <w:rFonts w:ascii="Calibri" w:hAnsi="Calibri"/>
          <w:b/>
          <w:bCs/>
          <w:szCs w:val="18"/>
        </w:rPr>
        <w:tab/>
      </w:r>
      <w:r>
        <w:rPr>
          <w:rFonts w:ascii="Calibri" w:hAnsi="Calibri"/>
          <w:b/>
          <w:bCs/>
          <w:szCs w:val="18"/>
        </w:rPr>
        <w:tab/>
      </w:r>
      <w:r>
        <w:rPr>
          <w:rFonts w:ascii="Calibri" w:hAnsi="Calibri"/>
          <w:b/>
          <w:bCs/>
          <w:szCs w:val="18"/>
        </w:rPr>
        <w:tab/>
      </w:r>
      <w:r>
        <w:rPr>
          <w:rFonts w:ascii="Calibri" w:hAnsi="Calibri"/>
          <w:b/>
          <w:bCs/>
          <w:szCs w:val="18"/>
        </w:rPr>
        <w:tab/>
      </w:r>
      <w:r>
        <w:rPr>
          <w:rFonts w:ascii="Calibri" w:hAnsi="Calibri"/>
          <w:b/>
          <w:bCs/>
          <w:szCs w:val="18"/>
        </w:rPr>
        <w:tab/>
      </w:r>
      <w:r w:rsidRPr="00246B27">
        <w:rPr>
          <w:rFonts w:ascii="Calibri" w:hAnsi="Calibri"/>
          <w:b/>
          <w:bCs/>
          <w:szCs w:val="18"/>
        </w:rPr>
        <w:t>(10 Marks)</w:t>
      </w:r>
    </w:p>
    <w:p w14:paraId="14C04ABD" w14:textId="77777777" w:rsidR="003B7581" w:rsidRPr="00246B27" w:rsidRDefault="003B7581" w:rsidP="003B7581">
      <w:pPr>
        <w:rPr>
          <w:rFonts w:ascii="Calibri" w:hAnsi="Calibri"/>
          <w:b/>
          <w:bCs/>
          <w:szCs w:val="18"/>
        </w:rPr>
      </w:pPr>
    </w:p>
    <w:p w14:paraId="300002D0" w14:textId="77777777" w:rsidR="003B7581" w:rsidRPr="00246B27" w:rsidRDefault="003B7581" w:rsidP="003B7581">
      <w:pPr>
        <w:ind w:left="1418" w:hanging="1418"/>
        <w:rPr>
          <w:rFonts w:ascii="Calibri" w:hAnsi="Calibri"/>
          <w:b/>
          <w:bCs/>
          <w:szCs w:val="22"/>
          <w:lang w:val="en-AU"/>
        </w:rPr>
      </w:pPr>
      <w:r w:rsidRPr="00246B27">
        <w:rPr>
          <w:rFonts w:ascii="Calibri" w:hAnsi="Calibri"/>
          <w:b/>
          <w:bCs/>
          <w:szCs w:val="22"/>
          <w:lang w:val="en-AU"/>
        </w:rPr>
        <w:t xml:space="preserve">Task </w:t>
      </w:r>
      <w:r>
        <w:rPr>
          <w:rFonts w:ascii="Calibri" w:hAnsi="Calibri"/>
          <w:b/>
          <w:bCs/>
          <w:szCs w:val="22"/>
          <w:lang w:val="en-AU"/>
        </w:rPr>
        <w:t>2.09</w:t>
      </w:r>
      <w:r w:rsidRPr="00246B27">
        <w:rPr>
          <w:rFonts w:ascii="Calibri" w:hAnsi="Calibri"/>
          <w:b/>
          <w:bCs/>
          <w:szCs w:val="22"/>
          <w:lang w:val="en-AU"/>
        </w:rPr>
        <w:tab/>
        <w:t>Video:</w:t>
      </w:r>
      <w:r w:rsidRPr="00246B27">
        <w:rPr>
          <w:rFonts w:ascii="Calibri" w:hAnsi="Calibri"/>
          <w:bCs/>
          <w:szCs w:val="22"/>
          <w:lang w:val="en-AU"/>
        </w:rPr>
        <w:t xml:space="preserve"> as your project is near completion the client asks for a brief report. Produce a 5-6 minute “elevator pitch” video clip explaining to the client what you have done since your last report (assignment 1) and how you did it. Provide a URL link and test it. If your marker cannot watch your video then it won’t be marked; please make sure </w:t>
      </w:r>
      <w:r w:rsidRPr="00246B27">
        <w:rPr>
          <w:rFonts w:ascii="Calibri" w:hAnsi="Calibri"/>
          <w:b/>
          <w:bCs/>
          <w:szCs w:val="22"/>
          <w:lang w:val="en-AU"/>
        </w:rPr>
        <w:t xml:space="preserve">you </w:t>
      </w:r>
      <w:r w:rsidRPr="00246B27">
        <w:rPr>
          <w:rFonts w:ascii="Calibri" w:hAnsi="Calibri"/>
          <w:bCs/>
          <w:szCs w:val="22"/>
          <w:lang w:val="en-AU"/>
        </w:rPr>
        <w:t xml:space="preserve">can be clearly seen in the video. </w:t>
      </w:r>
      <w:r w:rsidRPr="00246B27">
        <w:rPr>
          <w:rFonts w:ascii="Calibri" w:hAnsi="Calibri"/>
          <w:b/>
          <w:bCs/>
          <w:szCs w:val="22"/>
          <w:lang w:val="en-AU"/>
        </w:rPr>
        <w:tab/>
      </w:r>
      <w:r w:rsidRPr="00246B27">
        <w:rPr>
          <w:rFonts w:ascii="Calibri" w:hAnsi="Calibri"/>
          <w:b/>
          <w:bCs/>
          <w:szCs w:val="22"/>
          <w:lang w:val="en-AU"/>
        </w:rPr>
        <w:tab/>
      </w:r>
      <w:r>
        <w:rPr>
          <w:rFonts w:ascii="Calibri" w:hAnsi="Calibri"/>
          <w:b/>
          <w:bCs/>
          <w:szCs w:val="22"/>
          <w:lang w:val="en-AU"/>
        </w:rPr>
        <w:tab/>
      </w:r>
      <w:r>
        <w:rPr>
          <w:rFonts w:ascii="Calibri" w:hAnsi="Calibri"/>
          <w:b/>
          <w:bCs/>
          <w:szCs w:val="22"/>
          <w:lang w:val="en-AU"/>
        </w:rPr>
        <w:tab/>
      </w:r>
      <w:r>
        <w:rPr>
          <w:rFonts w:ascii="Calibri" w:hAnsi="Calibri"/>
          <w:b/>
          <w:bCs/>
          <w:szCs w:val="22"/>
          <w:lang w:val="en-AU"/>
        </w:rPr>
        <w:tab/>
      </w:r>
      <w:r>
        <w:rPr>
          <w:rFonts w:ascii="Calibri" w:hAnsi="Calibri"/>
          <w:b/>
          <w:bCs/>
          <w:szCs w:val="22"/>
          <w:lang w:val="en-AU"/>
        </w:rPr>
        <w:tab/>
      </w:r>
      <w:r>
        <w:rPr>
          <w:rFonts w:ascii="Calibri" w:hAnsi="Calibri"/>
          <w:b/>
          <w:bCs/>
          <w:szCs w:val="22"/>
          <w:lang w:val="en-AU"/>
        </w:rPr>
        <w:tab/>
      </w:r>
      <w:r w:rsidRPr="00246B27">
        <w:rPr>
          <w:rFonts w:ascii="Calibri" w:hAnsi="Calibri"/>
          <w:b/>
          <w:bCs/>
          <w:szCs w:val="22"/>
          <w:lang w:val="en-AU"/>
        </w:rPr>
        <w:t>(1</w:t>
      </w:r>
      <w:r>
        <w:rPr>
          <w:rFonts w:ascii="Calibri" w:hAnsi="Calibri"/>
          <w:b/>
          <w:bCs/>
          <w:szCs w:val="22"/>
          <w:lang w:val="en-AU"/>
        </w:rPr>
        <w:t>0 M</w:t>
      </w:r>
      <w:r w:rsidRPr="00246B27">
        <w:rPr>
          <w:rFonts w:ascii="Calibri" w:hAnsi="Calibri"/>
          <w:b/>
          <w:bCs/>
          <w:szCs w:val="22"/>
          <w:lang w:val="en-AU"/>
        </w:rPr>
        <w:t>arks)</w:t>
      </w:r>
    </w:p>
    <w:p w14:paraId="42A709EC" w14:textId="14BE9C1A" w:rsidR="00147477" w:rsidRDefault="00192E3C"/>
    <w:p w14:paraId="50DD7DE7" w14:textId="77777777" w:rsidR="003B7581" w:rsidRPr="00246B27" w:rsidRDefault="003B7581" w:rsidP="003B7581">
      <w:pPr>
        <w:rPr>
          <w:rFonts w:ascii="Calibri" w:hAnsi="Calibri"/>
          <w:b/>
          <w:bCs/>
          <w:szCs w:val="22"/>
        </w:rPr>
      </w:pPr>
      <w:r w:rsidRPr="00246B27">
        <w:rPr>
          <w:rFonts w:ascii="Calibri" w:hAnsi="Calibri"/>
          <w:b/>
          <w:bCs/>
          <w:szCs w:val="22"/>
        </w:rPr>
        <w:t>Report presentation: Ensure your assignment looks like a professional report to the client, see:</w:t>
      </w:r>
    </w:p>
    <w:p w14:paraId="137AB8E2" w14:textId="77777777" w:rsidR="00192E3C" w:rsidRDefault="00192E3C" w:rsidP="00192E3C">
      <w:pPr>
        <w:pStyle w:val="Heading2"/>
        <w:shd w:val="clear" w:color="auto" w:fill="FFFFFF"/>
        <w:spacing w:before="300" w:beforeAutospacing="0" w:after="150" w:afterAutospacing="0"/>
        <w:rPr>
          <w:rFonts w:ascii="inherit" w:hAnsi="inherit" w:cs="Arial"/>
          <w:b w:val="0"/>
          <w:bCs w:val="0"/>
          <w:color w:val="000000"/>
        </w:rPr>
      </w:pPr>
      <w:r>
        <w:rPr>
          <w:rFonts w:ascii="inherit" w:hAnsi="inherit" w:cs="Arial"/>
          <w:b w:val="0"/>
          <w:bCs w:val="0"/>
          <w:color w:val="000000"/>
        </w:rPr>
        <w:t>Structure</w:t>
      </w:r>
    </w:p>
    <w:p w14:paraId="661365FB" w14:textId="77777777" w:rsidR="00192E3C" w:rsidRDefault="00192E3C" w:rsidP="00192E3C">
      <w:pPr>
        <w:pStyle w:val="NormalWeb"/>
        <w:shd w:val="clear" w:color="auto" w:fill="FFFFFF"/>
        <w:spacing w:before="0" w:beforeAutospacing="0" w:after="450" w:afterAutospacing="0"/>
        <w:rPr>
          <w:rFonts w:ascii="Arial" w:hAnsi="Arial" w:cs="Arial"/>
          <w:color w:val="666666"/>
        </w:rPr>
      </w:pPr>
      <w:r>
        <w:rPr>
          <w:rFonts w:ascii="Arial" w:hAnsi="Arial" w:cs="Arial"/>
          <w:color w:val="666666"/>
        </w:rPr>
        <w:t>This is a generic structure for reports which can be used as a starting point. There are many types of reports, so actual structure required by your course may be different. We strongly encourage you to contact your lecturer to make sure you are using the correct structure.</w:t>
      </w:r>
    </w:p>
    <w:p w14:paraId="113C2AA6" w14:textId="77777777" w:rsidR="00192E3C" w:rsidRDefault="00192E3C" w:rsidP="00192E3C">
      <w:pPr>
        <w:pStyle w:val="NormalWeb"/>
        <w:shd w:val="clear" w:color="auto" w:fill="FFFFFF"/>
        <w:spacing w:before="0" w:beforeAutospacing="0" w:after="450" w:afterAutospacing="0"/>
        <w:rPr>
          <w:rFonts w:ascii="Arial" w:hAnsi="Arial" w:cs="Arial"/>
          <w:color w:val="666666"/>
        </w:rPr>
      </w:pPr>
      <w:r>
        <w:rPr>
          <w:rFonts w:ascii="Arial" w:hAnsi="Arial" w:cs="Arial"/>
          <w:color w:val="666666"/>
        </w:rPr>
        <w:t>A report generally includes the following sections:</w:t>
      </w:r>
    </w:p>
    <w:p w14:paraId="4C3CDB53" w14:textId="77777777" w:rsidR="00192E3C" w:rsidRDefault="00192E3C" w:rsidP="00192E3C">
      <w:pPr>
        <w:shd w:val="clear" w:color="auto" w:fill="FFFFFF"/>
        <w:rPr>
          <w:rStyle w:val="Hyperlink"/>
          <w:color w:val="1E1E1E"/>
          <w:sz w:val="21"/>
          <w:szCs w:val="21"/>
          <w:u w:val="non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"accordion0" </w:instrText>
      </w:r>
      <w:r>
        <w:rPr>
          <w:rFonts w:ascii="Arial" w:hAnsi="Arial" w:cs="Arial"/>
          <w:color w:val="666666"/>
          <w:sz w:val="21"/>
          <w:szCs w:val="21"/>
        </w:rPr>
        <w:fldChar w:fldCharType="separate"/>
      </w:r>
    </w:p>
    <w:p w14:paraId="55B6E1C2" w14:textId="77777777" w:rsidR="00192E3C" w:rsidRDefault="00192E3C" w:rsidP="00192E3C">
      <w:pPr>
        <w:shd w:val="clear" w:color="auto" w:fill="FFFFFF"/>
      </w:pPr>
      <w:r>
        <w:rPr>
          <w:rStyle w:val="o-glyph-buttonlabel"/>
          <w:rFonts w:ascii="Arial" w:hAnsi="Arial" w:cs="Arial"/>
          <w:b/>
          <w:bCs/>
          <w:color w:val="1E1E1E"/>
          <w:sz w:val="21"/>
          <w:szCs w:val="21"/>
        </w:rPr>
        <w:t>Letter of transmittal</w:t>
      </w:r>
    </w:p>
    <w:p w14:paraId="63FFAAD0"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1F809049" w14:textId="56B14E62"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"accordion1"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Title page</w:t>
      </w:r>
    </w:p>
    <w:p w14:paraId="222C163D"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7F6E6B1E" w14:textId="4406DF4C"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"accordion2"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Table of Contents</w:t>
      </w:r>
    </w:p>
    <w:p w14:paraId="4A10643F"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1C1E6C32" w14:textId="4E26DD5C"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"accordion3"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Abbreviations and/or glossary</w:t>
      </w:r>
    </w:p>
    <w:p w14:paraId="56297CA0"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3AAC70C6" w14:textId="273B1F8A"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"accordion4"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Acknowledgements (if appropriate)</w:t>
      </w:r>
    </w:p>
    <w:p w14:paraId="046F285C"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47972B1F" w14:textId="2235B64B"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"accordion5"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Abstract (Summary or Executive Summary)</w:t>
      </w:r>
    </w:p>
    <w:p w14:paraId="0D5E1C28"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1532A022" w14:textId="019F27D4"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"accordion6"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Introduction</w:t>
      </w:r>
    </w:p>
    <w:p w14:paraId="5235FCE9"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7F288965" w14:textId="51C7958E"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"accordion7"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Body</w:t>
      </w:r>
    </w:p>
    <w:p w14:paraId="512BE50C"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19EBD8B4" w14:textId="70C14280"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"accordion8"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Conclusion</w:t>
      </w:r>
    </w:p>
    <w:p w14:paraId="07E52D43" w14:textId="41210C9B"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4B66B8EF" w14:textId="4D114934"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"accordion9"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Recommendations (if appropriate)</w:t>
      </w:r>
    </w:p>
    <w:p w14:paraId="3ED17AB9"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7B79CDF0" w14:textId="2B322B14"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"accordion10"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References</w:t>
      </w:r>
    </w:p>
    <w:p w14:paraId="6080D00B" w14:textId="6B18F564" w:rsidR="00192E3C" w:rsidRP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lastRenderedPageBreak/>
        <w:fldChar w:fldCharType="end"/>
      </w: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"accordion11"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Appendices</w:t>
      </w:r>
    </w:p>
    <w:p w14:paraId="48BA2E41"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bookmarkStart w:id="0" w:name="_GoBack"/>
      <w:bookmarkEnd w:id="0"/>
    </w:p>
    <w:p w14:paraId="2FF1E982" w14:textId="537ED1BB" w:rsidR="00192E3C" w:rsidRPr="00192E3C" w:rsidRDefault="00192E3C" w:rsidP="00192E3C">
      <w:pPr>
        <w:shd w:val="clear" w:color="auto" w:fill="FFFFFF"/>
        <w:rPr>
          <w:color w:val="1E1E1E"/>
        </w:rPr>
      </w:pPr>
      <w:r>
        <w:rPr>
          <w:rFonts w:ascii="Arial" w:hAnsi="Arial" w:cs="Arial"/>
          <w:color w:val="666666"/>
          <w:sz w:val="21"/>
          <w:szCs w:val="21"/>
        </w:rPr>
        <w:fldChar w:fldCharType="begin"/>
      </w:r>
      <w:r>
        <w:rPr>
          <w:rFonts w:ascii="Arial" w:hAnsi="Arial" w:cs="Arial"/>
          <w:color w:val="666666"/>
          <w:sz w:val="21"/>
          <w:szCs w:val="21"/>
        </w:rPr>
        <w:instrText xml:space="preserve"> HYPERLINK "https://www.usq.edu.au/library/study-support/assignments/assignment-structure-and-writing/reports" \l "accordion12" </w:instrText>
      </w:r>
      <w:r>
        <w:rPr>
          <w:rFonts w:ascii="Arial" w:hAnsi="Arial" w:cs="Arial"/>
          <w:color w:val="666666"/>
          <w:sz w:val="21"/>
          <w:szCs w:val="21"/>
        </w:rPr>
        <w:fldChar w:fldCharType="separate"/>
      </w:r>
      <w:r>
        <w:rPr>
          <w:rStyle w:val="o-glyph-buttonlabel"/>
          <w:rFonts w:ascii="Arial" w:hAnsi="Arial" w:cs="Arial"/>
          <w:b/>
          <w:bCs/>
          <w:color w:val="1E1E1E"/>
          <w:sz w:val="21"/>
          <w:szCs w:val="21"/>
        </w:rPr>
        <w:t>Presentation of the report</w:t>
      </w:r>
    </w:p>
    <w:p w14:paraId="6E97ED1A" w14:textId="77777777" w:rsidR="00192E3C" w:rsidRDefault="00192E3C" w:rsidP="00192E3C">
      <w:pPr>
        <w:shd w:val="clear" w:color="auto" w:fill="FFFFFF"/>
        <w:rPr>
          <w:rFonts w:ascii="Arial" w:hAnsi="Arial" w:cs="Arial"/>
          <w:color w:val="666666"/>
          <w:sz w:val="21"/>
          <w:szCs w:val="21"/>
        </w:rPr>
      </w:pPr>
      <w:r>
        <w:rPr>
          <w:rFonts w:ascii="Arial" w:hAnsi="Arial" w:cs="Arial"/>
          <w:color w:val="666666"/>
          <w:sz w:val="21"/>
          <w:szCs w:val="21"/>
        </w:rPr>
        <w:fldChar w:fldCharType="end"/>
      </w:r>
    </w:p>
    <w:p w14:paraId="5C33DA76" w14:textId="4957F38A" w:rsidR="003B7581" w:rsidRPr="00246B27" w:rsidRDefault="003B7581" w:rsidP="003B7581">
      <w:pPr>
        <w:rPr>
          <w:rFonts w:ascii="Calibri" w:hAnsi="Calibri"/>
          <w:b/>
          <w:bCs/>
          <w:szCs w:val="22"/>
        </w:rPr>
      </w:pPr>
      <w:r w:rsidRPr="00246B27">
        <w:rPr>
          <w:rFonts w:ascii="Calibri" w:hAnsi="Calibri"/>
          <w:b/>
          <w:bCs/>
          <w:szCs w:val="22"/>
        </w:rPr>
        <w:tab/>
      </w:r>
      <w:r w:rsidRPr="00246B27">
        <w:rPr>
          <w:rFonts w:ascii="Calibri" w:hAnsi="Calibri"/>
          <w:b/>
          <w:bCs/>
          <w:szCs w:val="22"/>
        </w:rPr>
        <w:tab/>
      </w:r>
      <w:r w:rsidRPr="00246B27">
        <w:rPr>
          <w:rFonts w:ascii="Calibri" w:hAnsi="Calibri"/>
          <w:b/>
          <w:bCs/>
          <w:szCs w:val="22"/>
        </w:rPr>
        <w:tab/>
      </w:r>
      <w:r w:rsidRPr="00246B27">
        <w:rPr>
          <w:rFonts w:ascii="Calibri" w:hAnsi="Calibri"/>
          <w:b/>
          <w:bCs/>
          <w:szCs w:val="22"/>
        </w:rPr>
        <w:tab/>
      </w:r>
      <w:r w:rsidRPr="00246B27">
        <w:rPr>
          <w:rFonts w:ascii="Calibri" w:hAnsi="Calibri"/>
          <w:b/>
          <w:bCs/>
          <w:szCs w:val="22"/>
        </w:rPr>
        <w:tab/>
      </w:r>
      <w:r w:rsidRPr="00246B27">
        <w:rPr>
          <w:rFonts w:ascii="Calibri" w:hAnsi="Calibri"/>
          <w:b/>
          <w:bCs/>
          <w:szCs w:val="22"/>
        </w:rPr>
        <w:tab/>
        <w:t>(10 Marks)</w:t>
      </w:r>
    </w:p>
    <w:p w14:paraId="4C50CF03" w14:textId="77777777" w:rsidR="003B7581" w:rsidRDefault="003B7581" w:rsidP="003B7581">
      <w:pPr>
        <w:rPr>
          <w:rFonts w:ascii="Verdana" w:hAnsi="Verdana"/>
          <w:sz w:val="20"/>
        </w:rPr>
      </w:pPr>
    </w:p>
    <w:p w14:paraId="6F775AA6" w14:textId="77777777" w:rsidR="003B7581" w:rsidRDefault="003B7581"/>
    <w:sectPr w:rsidR="003B75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84349"/>
    <w:multiLevelType w:val="hybridMultilevel"/>
    <w:tmpl w:val="BDEEFEE2"/>
    <w:lvl w:ilvl="0" w:tplc="30DCD5C0">
      <w:numFmt w:val="bullet"/>
      <w:lvlText w:val="-"/>
      <w:lvlJc w:val="left"/>
      <w:pPr>
        <w:ind w:left="720" w:hanging="360"/>
      </w:pPr>
      <w:rPr>
        <w:rFonts w:ascii="Times New Roman" w:eastAsia="SimSu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048"/>
    <w:rsid w:val="00192E3C"/>
    <w:rsid w:val="00340048"/>
    <w:rsid w:val="003B7581"/>
    <w:rsid w:val="00501FDF"/>
    <w:rsid w:val="006210B0"/>
    <w:rsid w:val="007A71A8"/>
    <w:rsid w:val="0090753D"/>
    <w:rsid w:val="009D3FBF"/>
    <w:rsid w:val="00C32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67A2"/>
  <w15:chartTrackingRefBased/>
  <w15:docId w15:val="{55CEE37E-C59D-429A-A5DE-F1DD5CCCB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75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Heading2">
    <w:name w:val="heading 2"/>
    <w:basedOn w:val="Normal"/>
    <w:link w:val="Heading2Char"/>
    <w:uiPriority w:val="9"/>
    <w:qFormat/>
    <w:rsid w:val="00192E3C"/>
    <w:pPr>
      <w:widowControl/>
      <w:suppressAutoHyphens w:val="0"/>
      <w:spacing w:before="100" w:beforeAutospacing="1" w:after="100" w:afterAutospacing="1"/>
      <w:outlineLvl w:val="1"/>
    </w:pPr>
    <w:rPr>
      <w:rFonts w:eastAsia="Times New Roman" w:cs="Times New Roman"/>
      <w:b/>
      <w:bCs/>
      <w:kern w:val="0"/>
      <w:sz w:val="36"/>
      <w:szCs w:val="36"/>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B7581"/>
    <w:rPr>
      <w:color w:val="0563C1" w:themeColor="hyperlink"/>
      <w:u w:val="single"/>
    </w:rPr>
  </w:style>
  <w:style w:type="paragraph" w:styleId="ListParagraph">
    <w:name w:val="List Paragraph"/>
    <w:basedOn w:val="Normal"/>
    <w:uiPriority w:val="34"/>
    <w:qFormat/>
    <w:rsid w:val="003B7581"/>
    <w:pPr>
      <w:ind w:left="720"/>
      <w:contextualSpacing/>
    </w:pPr>
    <w:rPr>
      <w:szCs w:val="21"/>
    </w:rPr>
  </w:style>
  <w:style w:type="character" w:styleId="FollowedHyperlink">
    <w:name w:val="FollowedHyperlink"/>
    <w:basedOn w:val="DefaultParagraphFont"/>
    <w:uiPriority w:val="99"/>
    <w:semiHidden/>
    <w:unhideWhenUsed/>
    <w:rsid w:val="00192E3C"/>
    <w:rPr>
      <w:color w:val="954F72" w:themeColor="followedHyperlink"/>
      <w:u w:val="single"/>
    </w:rPr>
  </w:style>
  <w:style w:type="character" w:customStyle="1" w:styleId="Heading2Char">
    <w:name w:val="Heading 2 Char"/>
    <w:basedOn w:val="DefaultParagraphFont"/>
    <w:link w:val="Heading2"/>
    <w:uiPriority w:val="9"/>
    <w:rsid w:val="00192E3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192E3C"/>
    <w:pPr>
      <w:widowControl/>
      <w:suppressAutoHyphens w:val="0"/>
      <w:spacing w:before="100" w:beforeAutospacing="1" w:after="100" w:afterAutospacing="1"/>
    </w:pPr>
    <w:rPr>
      <w:rFonts w:eastAsia="Times New Roman" w:cs="Times New Roman"/>
      <w:kern w:val="0"/>
      <w:lang w:eastAsia="en-US" w:bidi="ar-SA"/>
    </w:rPr>
  </w:style>
  <w:style w:type="character" w:customStyle="1" w:styleId="o-glyph-buttonlabel">
    <w:name w:val="o-glyph-button__label"/>
    <w:basedOn w:val="DefaultParagraphFont"/>
    <w:rsid w:val="00192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58949">
      <w:bodyDiv w:val="1"/>
      <w:marLeft w:val="0"/>
      <w:marRight w:val="0"/>
      <w:marTop w:val="0"/>
      <w:marBottom w:val="0"/>
      <w:divBdr>
        <w:top w:val="none" w:sz="0" w:space="0" w:color="auto"/>
        <w:left w:val="none" w:sz="0" w:space="0" w:color="auto"/>
        <w:bottom w:val="none" w:sz="0" w:space="0" w:color="auto"/>
        <w:right w:val="none" w:sz="0" w:space="0" w:color="auto"/>
      </w:divBdr>
      <w:divsChild>
        <w:div w:id="259610221">
          <w:marLeft w:val="0"/>
          <w:marRight w:val="0"/>
          <w:marTop w:val="0"/>
          <w:marBottom w:val="0"/>
          <w:divBdr>
            <w:top w:val="none" w:sz="0" w:space="0" w:color="auto"/>
            <w:left w:val="none" w:sz="0" w:space="0" w:color="auto"/>
            <w:bottom w:val="none" w:sz="0" w:space="0" w:color="auto"/>
            <w:right w:val="none" w:sz="0" w:space="0" w:color="auto"/>
          </w:divBdr>
        </w:div>
        <w:div w:id="1603877859">
          <w:marLeft w:val="0"/>
          <w:marRight w:val="0"/>
          <w:marTop w:val="0"/>
          <w:marBottom w:val="0"/>
          <w:divBdr>
            <w:top w:val="none" w:sz="0" w:space="0" w:color="auto"/>
            <w:left w:val="none" w:sz="0" w:space="0" w:color="auto"/>
            <w:bottom w:val="none" w:sz="0" w:space="0" w:color="auto"/>
            <w:right w:val="none" w:sz="0" w:space="0" w:color="auto"/>
          </w:divBdr>
          <w:divsChild>
            <w:div w:id="700663146">
              <w:marLeft w:val="0"/>
              <w:marRight w:val="0"/>
              <w:marTop w:val="0"/>
              <w:marBottom w:val="0"/>
              <w:divBdr>
                <w:top w:val="none" w:sz="0" w:space="0" w:color="auto"/>
                <w:left w:val="none" w:sz="0" w:space="0" w:color="auto"/>
                <w:bottom w:val="none" w:sz="0" w:space="0" w:color="auto"/>
                <w:right w:val="none" w:sz="0" w:space="0" w:color="auto"/>
              </w:divBdr>
              <w:divsChild>
                <w:div w:id="1680236345">
                  <w:marLeft w:val="0"/>
                  <w:marRight w:val="0"/>
                  <w:marTop w:val="0"/>
                  <w:marBottom w:val="0"/>
                  <w:divBdr>
                    <w:top w:val="none" w:sz="0" w:space="0" w:color="auto"/>
                    <w:left w:val="none" w:sz="0" w:space="0" w:color="auto"/>
                    <w:bottom w:val="none" w:sz="0" w:space="0" w:color="auto"/>
                    <w:right w:val="none" w:sz="0" w:space="0" w:color="auto"/>
                  </w:divBdr>
                  <w:divsChild>
                    <w:div w:id="384527784">
                      <w:marLeft w:val="0"/>
                      <w:marRight w:val="0"/>
                      <w:marTop w:val="0"/>
                      <w:marBottom w:val="0"/>
                      <w:divBdr>
                        <w:top w:val="none" w:sz="0" w:space="0" w:color="auto"/>
                        <w:left w:val="none" w:sz="0" w:space="0" w:color="auto"/>
                        <w:bottom w:val="none" w:sz="0" w:space="0" w:color="auto"/>
                        <w:right w:val="none" w:sz="0" w:space="0" w:color="auto"/>
                      </w:divBdr>
                      <w:divsChild>
                        <w:div w:id="770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956723">
              <w:marLeft w:val="0"/>
              <w:marRight w:val="0"/>
              <w:marTop w:val="0"/>
              <w:marBottom w:val="0"/>
              <w:divBdr>
                <w:top w:val="none" w:sz="0" w:space="0" w:color="auto"/>
                <w:left w:val="none" w:sz="0" w:space="0" w:color="auto"/>
                <w:bottom w:val="none" w:sz="0" w:space="0" w:color="auto"/>
                <w:right w:val="none" w:sz="0" w:space="0" w:color="auto"/>
              </w:divBdr>
              <w:divsChild>
                <w:div w:id="1491630334">
                  <w:marLeft w:val="0"/>
                  <w:marRight w:val="0"/>
                  <w:marTop w:val="0"/>
                  <w:marBottom w:val="0"/>
                  <w:divBdr>
                    <w:top w:val="none" w:sz="0" w:space="0" w:color="auto"/>
                    <w:left w:val="none" w:sz="0" w:space="0" w:color="auto"/>
                    <w:bottom w:val="none" w:sz="0" w:space="0" w:color="auto"/>
                    <w:right w:val="none" w:sz="0" w:space="0" w:color="auto"/>
                  </w:divBdr>
                  <w:divsChild>
                    <w:div w:id="983506348">
                      <w:marLeft w:val="0"/>
                      <w:marRight w:val="0"/>
                      <w:marTop w:val="0"/>
                      <w:marBottom w:val="0"/>
                      <w:divBdr>
                        <w:top w:val="none" w:sz="0" w:space="0" w:color="auto"/>
                        <w:left w:val="none" w:sz="0" w:space="0" w:color="auto"/>
                        <w:bottom w:val="none" w:sz="0" w:space="0" w:color="auto"/>
                        <w:right w:val="none" w:sz="0" w:space="0" w:color="auto"/>
                      </w:divBdr>
                      <w:divsChild>
                        <w:div w:id="186871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15250">
              <w:marLeft w:val="0"/>
              <w:marRight w:val="0"/>
              <w:marTop w:val="0"/>
              <w:marBottom w:val="0"/>
              <w:divBdr>
                <w:top w:val="none" w:sz="0" w:space="0" w:color="auto"/>
                <w:left w:val="none" w:sz="0" w:space="0" w:color="auto"/>
                <w:bottom w:val="none" w:sz="0" w:space="0" w:color="auto"/>
                <w:right w:val="none" w:sz="0" w:space="0" w:color="auto"/>
              </w:divBdr>
              <w:divsChild>
                <w:div w:id="1313489813">
                  <w:marLeft w:val="0"/>
                  <w:marRight w:val="0"/>
                  <w:marTop w:val="0"/>
                  <w:marBottom w:val="0"/>
                  <w:divBdr>
                    <w:top w:val="none" w:sz="0" w:space="0" w:color="auto"/>
                    <w:left w:val="none" w:sz="0" w:space="0" w:color="auto"/>
                    <w:bottom w:val="none" w:sz="0" w:space="0" w:color="auto"/>
                    <w:right w:val="none" w:sz="0" w:space="0" w:color="auto"/>
                  </w:divBdr>
                  <w:divsChild>
                    <w:div w:id="983775585">
                      <w:marLeft w:val="0"/>
                      <w:marRight w:val="0"/>
                      <w:marTop w:val="0"/>
                      <w:marBottom w:val="0"/>
                      <w:divBdr>
                        <w:top w:val="none" w:sz="0" w:space="0" w:color="auto"/>
                        <w:left w:val="none" w:sz="0" w:space="0" w:color="auto"/>
                        <w:bottom w:val="none" w:sz="0" w:space="0" w:color="auto"/>
                        <w:right w:val="none" w:sz="0" w:space="0" w:color="auto"/>
                      </w:divBdr>
                      <w:divsChild>
                        <w:div w:id="16508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582778">
              <w:marLeft w:val="0"/>
              <w:marRight w:val="0"/>
              <w:marTop w:val="0"/>
              <w:marBottom w:val="0"/>
              <w:divBdr>
                <w:top w:val="none" w:sz="0" w:space="0" w:color="auto"/>
                <w:left w:val="none" w:sz="0" w:space="0" w:color="auto"/>
                <w:bottom w:val="none" w:sz="0" w:space="0" w:color="auto"/>
                <w:right w:val="none" w:sz="0" w:space="0" w:color="auto"/>
              </w:divBdr>
              <w:divsChild>
                <w:div w:id="1333950393">
                  <w:marLeft w:val="0"/>
                  <w:marRight w:val="0"/>
                  <w:marTop w:val="0"/>
                  <w:marBottom w:val="0"/>
                  <w:divBdr>
                    <w:top w:val="none" w:sz="0" w:space="0" w:color="auto"/>
                    <w:left w:val="none" w:sz="0" w:space="0" w:color="auto"/>
                    <w:bottom w:val="none" w:sz="0" w:space="0" w:color="auto"/>
                    <w:right w:val="none" w:sz="0" w:space="0" w:color="auto"/>
                  </w:divBdr>
                  <w:divsChild>
                    <w:div w:id="722799535">
                      <w:marLeft w:val="0"/>
                      <w:marRight w:val="0"/>
                      <w:marTop w:val="0"/>
                      <w:marBottom w:val="0"/>
                      <w:divBdr>
                        <w:top w:val="none" w:sz="0" w:space="0" w:color="auto"/>
                        <w:left w:val="none" w:sz="0" w:space="0" w:color="auto"/>
                        <w:bottom w:val="none" w:sz="0" w:space="0" w:color="auto"/>
                        <w:right w:val="none" w:sz="0" w:space="0" w:color="auto"/>
                      </w:divBdr>
                      <w:divsChild>
                        <w:div w:id="95467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704697">
              <w:marLeft w:val="0"/>
              <w:marRight w:val="0"/>
              <w:marTop w:val="0"/>
              <w:marBottom w:val="0"/>
              <w:divBdr>
                <w:top w:val="none" w:sz="0" w:space="0" w:color="auto"/>
                <w:left w:val="none" w:sz="0" w:space="0" w:color="auto"/>
                <w:bottom w:val="none" w:sz="0" w:space="0" w:color="auto"/>
                <w:right w:val="none" w:sz="0" w:space="0" w:color="auto"/>
              </w:divBdr>
              <w:divsChild>
                <w:div w:id="1507818637">
                  <w:marLeft w:val="0"/>
                  <w:marRight w:val="0"/>
                  <w:marTop w:val="0"/>
                  <w:marBottom w:val="0"/>
                  <w:divBdr>
                    <w:top w:val="none" w:sz="0" w:space="0" w:color="auto"/>
                    <w:left w:val="none" w:sz="0" w:space="0" w:color="auto"/>
                    <w:bottom w:val="none" w:sz="0" w:space="0" w:color="auto"/>
                    <w:right w:val="none" w:sz="0" w:space="0" w:color="auto"/>
                  </w:divBdr>
                  <w:divsChild>
                    <w:div w:id="1973171616">
                      <w:marLeft w:val="0"/>
                      <w:marRight w:val="0"/>
                      <w:marTop w:val="0"/>
                      <w:marBottom w:val="0"/>
                      <w:divBdr>
                        <w:top w:val="none" w:sz="0" w:space="0" w:color="auto"/>
                        <w:left w:val="none" w:sz="0" w:space="0" w:color="auto"/>
                        <w:bottom w:val="none" w:sz="0" w:space="0" w:color="auto"/>
                        <w:right w:val="none" w:sz="0" w:space="0" w:color="auto"/>
                      </w:divBdr>
                      <w:divsChild>
                        <w:div w:id="80592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90560">
              <w:marLeft w:val="0"/>
              <w:marRight w:val="0"/>
              <w:marTop w:val="0"/>
              <w:marBottom w:val="0"/>
              <w:divBdr>
                <w:top w:val="none" w:sz="0" w:space="0" w:color="auto"/>
                <w:left w:val="none" w:sz="0" w:space="0" w:color="auto"/>
                <w:bottom w:val="none" w:sz="0" w:space="0" w:color="auto"/>
                <w:right w:val="none" w:sz="0" w:space="0" w:color="auto"/>
              </w:divBdr>
              <w:divsChild>
                <w:div w:id="2082826972">
                  <w:marLeft w:val="0"/>
                  <w:marRight w:val="0"/>
                  <w:marTop w:val="0"/>
                  <w:marBottom w:val="0"/>
                  <w:divBdr>
                    <w:top w:val="none" w:sz="0" w:space="0" w:color="auto"/>
                    <w:left w:val="none" w:sz="0" w:space="0" w:color="auto"/>
                    <w:bottom w:val="none" w:sz="0" w:space="0" w:color="auto"/>
                    <w:right w:val="none" w:sz="0" w:space="0" w:color="auto"/>
                  </w:divBdr>
                  <w:divsChild>
                    <w:div w:id="1566331372">
                      <w:marLeft w:val="0"/>
                      <w:marRight w:val="0"/>
                      <w:marTop w:val="0"/>
                      <w:marBottom w:val="0"/>
                      <w:divBdr>
                        <w:top w:val="none" w:sz="0" w:space="0" w:color="auto"/>
                        <w:left w:val="none" w:sz="0" w:space="0" w:color="auto"/>
                        <w:bottom w:val="none" w:sz="0" w:space="0" w:color="auto"/>
                        <w:right w:val="none" w:sz="0" w:space="0" w:color="auto"/>
                      </w:divBdr>
                      <w:divsChild>
                        <w:div w:id="125901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456420">
              <w:marLeft w:val="0"/>
              <w:marRight w:val="0"/>
              <w:marTop w:val="0"/>
              <w:marBottom w:val="0"/>
              <w:divBdr>
                <w:top w:val="none" w:sz="0" w:space="0" w:color="auto"/>
                <w:left w:val="none" w:sz="0" w:space="0" w:color="auto"/>
                <w:bottom w:val="none" w:sz="0" w:space="0" w:color="auto"/>
                <w:right w:val="none" w:sz="0" w:space="0" w:color="auto"/>
              </w:divBdr>
              <w:divsChild>
                <w:div w:id="1826235379">
                  <w:marLeft w:val="0"/>
                  <w:marRight w:val="0"/>
                  <w:marTop w:val="0"/>
                  <w:marBottom w:val="0"/>
                  <w:divBdr>
                    <w:top w:val="none" w:sz="0" w:space="0" w:color="auto"/>
                    <w:left w:val="none" w:sz="0" w:space="0" w:color="auto"/>
                    <w:bottom w:val="none" w:sz="0" w:space="0" w:color="auto"/>
                    <w:right w:val="none" w:sz="0" w:space="0" w:color="auto"/>
                  </w:divBdr>
                  <w:divsChild>
                    <w:div w:id="62334024">
                      <w:marLeft w:val="0"/>
                      <w:marRight w:val="0"/>
                      <w:marTop w:val="0"/>
                      <w:marBottom w:val="0"/>
                      <w:divBdr>
                        <w:top w:val="none" w:sz="0" w:space="0" w:color="auto"/>
                        <w:left w:val="none" w:sz="0" w:space="0" w:color="auto"/>
                        <w:bottom w:val="none" w:sz="0" w:space="0" w:color="auto"/>
                        <w:right w:val="none" w:sz="0" w:space="0" w:color="auto"/>
                      </w:divBdr>
                      <w:divsChild>
                        <w:div w:id="924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620364">
              <w:marLeft w:val="0"/>
              <w:marRight w:val="0"/>
              <w:marTop w:val="0"/>
              <w:marBottom w:val="0"/>
              <w:divBdr>
                <w:top w:val="none" w:sz="0" w:space="0" w:color="auto"/>
                <w:left w:val="none" w:sz="0" w:space="0" w:color="auto"/>
                <w:bottom w:val="none" w:sz="0" w:space="0" w:color="auto"/>
                <w:right w:val="none" w:sz="0" w:space="0" w:color="auto"/>
              </w:divBdr>
              <w:divsChild>
                <w:div w:id="1009480883">
                  <w:marLeft w:val="0"/>
                  <w:marRight w:val="0"/>
                  <w:marTop w:val="0"/>
                  <w:marBottom w:val="0"/>
                  <w:divBdr>
                    <w:top w:val="none" w:sz="0" w:space="0" w:color="auto"/>
                    <w:left w:val="none" w:sz="0" w:space="0" w:color="auto"/>
                    <w:bottom w:val="none" w:sz="0" w:space="0" w:color="auto"/>
                    <w:right w:val="none" w:sz="0" w:space="0" w:color="auto"/>
                  </w:divBdr>
                  <w:divsChild>
                    <w:div w:id="1135873490">
                      <w:marLeft w:val="0"/>
                      <w:marRight w:val="0"/>
                      <w:marTop w:val="0"/>
                      <w:marBottom w:val="0"/>
                      <w:divBdr>
                        <w:top w:val="none" w:sz="0" w:space="0" w:color="auto"/>
                        <w:left w:val="none" w:sz="0" w:space="0" w:color="auto"/>
                        <w:bottom w:val="none" w:sz="0" w:space="0" w:color="auto"/>
                        <w:right w:val="none" w:sz="0" w:space="0" w:color="auto"/>
                      </w:divBdr>
                      <w:divsChild>
                        <w:div w:id="137227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813263">
              <w:marLeft w:val="0"/>
              <w:marRight w:val="0"/>
              <w:marTop w:val="0"/>
              <w:marBottom w:val="0"/>
              <w:divBdr>
                <w:top w:val="none" w:sz="0" w:space="0" w:color="auto"/>
                <w:left w:val="none" w:sz="0" w:space="0" w:color="auto"/>
                <w:bottom w:val="none" w:sz="0" w:space="0" w:color="auto"/>
                <w:right w:val="none" w:sz="0" w:space="0" w:color="auto"/>
              </w:divBdr>
              <w:divsChild>
                <w:div w:id="553783977">
                  <w:marLeft w:val="0"/>
                  <w:marRight w:val="0"/>
                  <w:marTop w:val="0"/>
                  <w:marBottom w:val="0"/>
                  <w:divBdr>
                    <w:top w:val="none" w:sz="0" w:space="0" w:color="auto"/>
                    <w:left w:val="none" w:sz="0" w:space="0" w:color="auto"/>
                    <w:bottom w:val="none" w:sz="0" w:space="0" w:color="auto"/>
                    <w:right w:val="none" w:sz="0" w:space="0" w:color="auto"/>
                  </w:divBdr>
                  <w:divsChild>
                    <w:div w:id="233861909">
                      <w:marLeft w:val="0"/>
                      <w:marRight w:val="0"/>
                      <w:marTop w:val="0"/>
                      <w:marBottom w:val="0"/>
                      <w:divBdr>
                        <w:top w:val="none" w:sz="0" w:space="0" w:color="auto"/>
                        <w:left w:val="none" w:sz="0" w:space="0" w:color="auto"/>
                        <w:bottom w:val="none" w:sz="0" w:space="0" w:color="auto"/>
                        <w:right w:val="none" w:sz="0" w:space="0" w:color="auto"/>
                      </w:divBdr>
                      <w:divsChild>
                        <w:div w:id="213517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597745">
              <w:marLeft w:val="0"/>
              <w:marRight w:val="0"/>
              <w:marTop w:val="0"/>
              <w:marBottom w:val="0"/>
              <w:divBdr>
                <w:top w:val="none" w:sz="0" w:space="0" w:color="auto"/>
                <w:left w:val="none" w:sz="0" w:space="0" w:color="auto"/>
                <w:bottom w:val="none" w:sz="0" w:space="0" w:color="auto"/>
                <w:right w:val="none" w:sz="0" w:space="0" w:color="auto"/>
              </w:divBdr>
              <w:divsChild>
                <w:div w:id="703869638">
                  <w:marLeft w:val="0"/>
                  <w:marRight w:val="0"/>
                  <w:marTop w:val="0"/>
                  <w:marBottom w:val="0"/>
                  <w:divBdr>
                    <w:top w:val="none" w:sz="0" w:space="0" w:color="auto"/>
                    <w:left w:val="none" w:sz="0" w:space="0" w:color="auto"/>
                    <w:bottom w:val="none" w:sz="0" w:space="0" w:color="auto"/>
                    <w:right w:val="none" w:sz="0" w:space="0" w:color="auto"/>
                  </w:divBdr>
                  <w:divsChild>
                    <w:div w:id="468010630">
                      <w:marLeft w:val="0"/>
                      <w:marRight w:val="0"/>
                      <w:marTop w:val="0"/>
                      <w:marBottom w:val="0"/>
                      <w:divBdr>
                        <w:top w:val="none" w:sz="0" w:space="0" w:color="auto"/>
                        <w:left w:val="none" w:sz="0" w:space="0" w:color="auto"/>
                        <w:bottom w:val="none" w:sz="0" w:space="0" w:color="auto"/>
                        <w:right w:val="none" w:sz="0" w:space="0" w:color="auto"/>
                      </w:divBdr>
                      <w:divsChild>
                        <w:div w:id="50772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56700">
              <w:marLeft w:val="0"/>
              <w:marRight w:val="0"/>
              <w:marTop w:val="0"/>
              <w:marBottom w:val="0"/>
              <w:divBdr>
                <w:top w:val="none" w:sz="0" w:space="0" w:color="auto"/>
                <w:left w:val="none" w:sz="0" w:space="0" w:color="auto"/>
                <w:bottom w:val="none" w:sz="0" w:space="0" w:color="auto"/>
                <w:right w:val="none" w:sz="0" w:space="0" w:color="auto"/>
              </w:divBdr>
              <w:divsChild>
                <w:div w:id="635835103">
                  <w:marLeft w:val="0"/>
                  <w:marRight w:val="0"/>
                  <w:marTop w:val="0"/>
                  <w:marBottom w:val="0"/>
                  <w:divBdr>
                    <w:top w:val="none" w:sz="0" w:space="0" w:color="auto"/>
                    <w:left w:val="none" w:sz="0" w:space="0" w:color="auto"/>
                    <w:bottom w:val="none" w:sz="0" w:space="0" w:color="auto"/>
                    <w:right w:val="none" w:sz="0" w:space="0" w:color="auto"/>
                  </w:divBdr>
                  <w:divsChild>
                    <w:div w:id="285702087">
                      <w:marLeft w:val="0"/>
                      <w:marRight w:val="0"/>
                      <w:marTop w:val="0"/>
                      <w:marBottom w:val="0"/>
                      <w:divBdr>
                        <w:top w:val="none" w:sz="0" w:space="0" w:color="auto"/>
                        <w:left w:val="none" w:sz="0" w:space="0" w:color="auto"/>
                        <w:bottom w:val="none" w:sz="0" w:space="0" w:color="auto"/>
                        <w:right w:val="none" w:sz="0" w:space="0" w:color="auto"/>
                      </w:divBdr>
                      <w:divsChild>
                        <w:div w:id="28265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0533406">
              <w:marLeft w:val="0"/>
              <w:marRight w:val="0"/>
              <w:marTop w:val="0"/>
              <w:marBottom w:val="0"/>
              <w:divBdr>
                <w:top w:val="none" w:sz="0" w:space="0" w:color="auto"/>
                <w:left w:val="none" w:sz="0" w:space="0" w:color="auto"/>
                <w:bottom w:val="none" w:sz="0" w:space="0" w:color="auto"/>
                <w:right w:val="none" w:sz="0" w:space="0" w:color="auto"/>
              </w:divBdr>
              <w:divsChild>
                <w:div w:id="784542035">
                  <w:marLeft w:val="0"/>
                  <w:marRight w:val="0"/>
                  <w:marTop w:val="0"/>
                  <w:marBottom w:val="0"/>
                  <w:divBdr>
                    <w:top w:val="none" w:sz="0" w:space="0" w:color="auto"/>
                    <w:left w:val="none" w:sz="0" w:space="0" w:color="auto"/>
                    <w:bottom w:val="none" w:sz="0" w:space="0" w:color="auto"/>
                    <w:right w:val="none" w:sz="0" w:space="0" w:color="auto"/>
                  </w:divBdr>
                  <w:divsChild>
                    <w:div w:id="270943154">
                      <w:marLeft w:val="0"/>
                      <w:marRight w:val="0"/>
                      <w:marTop w:val="0"/>
                      <w:marBottom w:val="0"/>
                      <w:divBdr>
                        <w:top w:val="none" w:sz="0" w:space="0" w:color="auto"/>
                        <w:left w:val="none" w:sz="0" w:space="0" w:color="auto"/>
                        <w:bottom w:val="none" w:sz="0" w:space="0" w:color="auto"/>
                        <w:right w:val="none" w:sz="0" w:space="0" w:color="auto"/>
                      </w:divBdr>
                      <w:divsChild>
                        <w:div w:id="678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941497">
              <w:marLeft w:val="0"/>
              <w:marRight w:val="0"/>
              <w:marTop w:val="0"/>
              <w:marBottom w:val="0"/>
              <w:divBdr>
                <w:top w:val="none" w:sz="0" w:space="0" w:color="auto"/>
                <w:left w:val="none" w:sz="0" w:space="0" w:color="auto"/>
                <w:bottom w:val="none" w:sz="0" w:space="0" w:color="auto"/>
                <w:right w:val="none" w:sz="0" w:space="0" w:color="auto"/>
              </w:divBdr>
              <w:divsChild>
                <w:div w:id="307639046">
                  <w:marLeft w:val="0"/>
                  <w:marRight w:val="0"/>
                  <w:marTop w:val="0"/>
                  <w:marBottom w:val="0"/>
                  <w:divBdr>
                    <w:top w:val="none" w:sz="0" w:space="0" w:color="auto"/>
                    <w:left w:val="none" w:sz="0" w:space="0" w:color="auto"/>
                    <w:bottom w:val="none" w:sz="0" w:space="0" w:color="auto"/>
                    <w:right w:val="none" w:sz="0" w:space="0" w:color="auto"/>
                  </w:divBdr>
                  <w:divsChild>
                    <w:div w:id="720204225">
                      <w:marLeft w:val="0"/>
                      <w:marRight w:val="0"/>
                      <w:marTop w:val="0"/>
                      <w:marBottom w:val="0"/>
                      <w:divBdr>
                        <w:top w:val="none" w:sz="0" w:space="0" w:color="auto"/>
                        <w:left w:val="none" w:sz="0" w:space="0" w:color="auto"/>
                        <w:bottom w:val="none" w:sz="0" w:space="0" w:color="auto"/>
                        <w:right w:val="none" w:sz="0" w:space="0" w:color="auto"/>
                      </w:divBdr>
                      <w:divsChild>
                        <w:div w:id="134921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66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1164</Words>
  <Characters>6639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Hamza Ansari</dc:creator>
  <cp:keywords/>
  <dc:description/>
  <cp:lastModifiedBy>Hamza Ansari</cp:lastModifiedBy>
  <cp:revision>6</cp:revision>
  <dcterms:created xsi:type="dcterms:W3CDTF">2018-05-06T03:07:00Z</dcterms:created>
  <dcterms:modified xsi:type="dcterms:W3CDTF">2018-05-06T03:29:00Z</dcterms:modified>
</cp:coreProperties>
</file>