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8C1C" w14:textId="5558AF88" w:rsidR="009A0C00" w:rsidRDefault="009A0C00" w:rsidP="009A0C00">
      <w:pPr>
        <w:rPr>
          <w:rFonts w:ascii="OpenSans" w:hAnsi="OpenSans" w:cs="OpenSans"/>
          <w:b/>
          <w:color w:val="6C6D70"/>
          <w:sz w:val="24"/>
          <w:szCs w:val="24"/>
        </w:rPr>
      </w:pPr>
      <w:r w:rsidRPr="002E2659">
        <w:rPr>
          <w:rFonts w:ascii="OpenSans" w:hAnsi="OpenSans" w:cs="OpenSans"/>
          <w:b/>
          <w:color w:val="6C6D70"/>
          <w:sz w:val="24"/>
          <w:szCs w:val="24"/>
        </w:rPr>
        <w:t>Essay</w:t>
      </w:r>
    </w:p>
    <w:p w14:paraId="5E7F2DB5" w14:textId="77777777" w:rsidR="0051381F" w:rsidRDefault="0051381F" w:rsidP="009A0C00">
      <w:pPr>
        <w:rPr>
          <w:rFonts w:ascii="OpenSans" w:hAnsi="OpenSans" w:cs="OpenSans"/>
          <w:b/>
          <w:color w:val="6C6D70"/>
          <w:sz w:val="24"/>
          <w:szCs w:val="24"/>
        </w:rPr>
      </w:pPr>
      <w:r>
        <w:rPr>
          <w:rFonts w:ascii="OpenSans" w:hAnsi="OpenSans" w:cs="OpenSans"/>
          <w:b/>
          <w:color w:val="6C6D70"/>
          <w:sz w:val="24"/>
          <w:szCs w:val="24"/>
        </w:rPr>
        <w:t>General information about the subject(course) short outline</w:t>
      </w:r>
    </w:p>
    <w:p w14:paraId="4E0F995C" w14:textId="77777777" w:rsidR="0051381F" w:rsidRPr="0051381F" w:rsidRDefault="0051381F" w:rsidP="0051381F">
      <w:pPr>
        <w:spacing w:before="300" w:after="0" w:line="600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</w:pPr>
      <w:r w:rsidRPr="0051381F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Course Description:</w:t>
      </w:r>
    </w:p>
    <w:p w14:paraId="477B37B3" w14:textId="77777777" w:rsidR="0051381F" w:rsidRPr="0051381F" w:rsidRDefault="0051381F" w:rsidP="0051381F">
      <w:pPr>
        <w:spacing w:after="150" w:line="30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51381F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This course introduces the participant to the vast size and importance of the automotive aftermarket to the automotive industry of </w:t>
      </w:r>
      <w:r w:rsidRPr="0051381F">
        <w:rPr>
          <w:rFonts w:ascii="&amp;quot" w:eastAsia="Times New Roman" w:hAnsi="&amp;quot" w:cs="Times New Roman"/>
          <w:b/>
          <w:color w:val="FF0000"/>
          <w:sz w:val="21"/>
          <w:szCs w:val="21"/>
          <w:u w:val="single"/>
        </w:rPr>
        <w:t>Canada.</w:t>
      </w:r>
      <w:r w:rsidRPr="0051381F">
        <w:rPr>
          <w:rFonts w:ascii="&amp;quot" w:eastAsia="Times New Roman" w:hAnsi="&amp;quot" w:cs="Times New Roman"/>
          <w:color w:val="FF0000"/>
          <w:sz w:val="21"/>
          <w:szCs w:val="21"/>
        </w:rPr>
        <w:t xml:space="preserve"> </w:t>
      </w:r>
      <w:r w:rsidRPr="0051381F">
        <w:rPr>
          <w:rFonts w:ascii="&amp;quot" w:eastAsia="Times New Roman" w:hAnsi="&amp;quot" w:cs="Times New Roman"/>
          <w:color w:val="333333"/>
          <w:sz w:val="21"/>
          <w:szCs w:val="21"/>
        </w:rPr>
        <w:t>Furthermore, the course examines the proliferation of products and services offered as well as the job and career opportunities available in this segment of the automotive industry.</w:t>
      </w:r>
    </w:p>
    <w:p w14:paraId="0E13BB2E" w14:textId="77777777" w:rsidR="0051381F" w:rsidRDefault="0051381F" w:rsidP="009A0C00">
      <w:pPr>
        <w:rPr>
          <w:rFonts w:ascii="OpenSans" w:hAnsi="OpenSans" w:cs="OpenSans"/>
          <w:b/>
          <w:color w:val="6C6D70"/>
          <w:sz w:val="24"/>
          <w:szCs w:val="24"/>
        </w:rPr>
      </w:pPr>
      <w:bookmarkStart w:id="0" w:name="_GoBack"/>
      <w:bookmarkEnd w:id="0"/>
    </w:p>
    <w:p w14:paraId="330CEC5C" w14:textId="72E31E71" w:rsidR="00FE0958" w:rsidRDefault="0051381F" w:rsidP="009A0C00">
      <w:p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b/>
          <w:color w:val="6C6D70"/>
          <w:sz w:val="24"/>
          <w:szCs w:val="24"/>
        </w:rPr>
        <w:t xml:space="preserve"> </w:t>
      </w:r>
      <w:r w:rsidR="000F31C5">
        <w:rPr>
          <w:rFonts w:ascii="OpenSans" w:hAnsi="OpenSans" w:cs="OpenSans"/>
          <w:color w:val="6C6D70"/>
          <w:sz w:val="24"/>
          <w:szCs w:val="24"/>
        </w:rPr>
        <w:t xml:space="preserve">You have just been hired </w:t>
      </w:r>
      <w:r w:rsidR="00FE0958">
        <w:rPr>
          <w:rFonts w:ascii="OpenSans" w:hAnsi="OpenSans" w:cs="OpenSans"/>
          <w:color w:val="6C6D70"/>
          <w:sz w:val="24"/>
          <w:szCs w:val="24"/>
        </w:rPr>
        <w:t xml:space="preserve">as part of a team </w:t>
      </w:r>
      <w:r w:rsidR="000F31C5">
        <w:rPr>
          <w:rFonts w:ascii="OpenSans" w:hAnsi="OpenSans" w:cs="OpenSans"/>
          <w:color w:val="6C6D70"/>
          <w:sz w:val="24"/>
          <w:szCs w:val="24"/>
        </w:rPr>
        <w:t xml:space="preserve">by the </w:t>
      </w:r>
      <w:r w:rsidR="00FE0958">
        <w:rPr>
          <w:rFonts w:ascii="OpenSans" w:hAnsi="OpenSans" w:cs="OpenSans"/>
          <w:color w:val="6C6D70"/>
          <w:sz w:val="24"/>
          <w:szCs w:val="24"/>
        </w:rPr>
        <w:t xml:space="preserve">provincial government to gather information regarding the impact of “disruptors” on </w:t>
      </w:r>
      <w:r w:rsidR="00FE0958" w:rsidRPr="0051381F">
        <w:rPr>
          <w:rFonts w:ascii="OpenSans" w:hAnsi="OpenSans" w:cs="OpenSans"/>
          <w:b/>
          <w:color w:val="FF0000"/>
          <w:sz w:val="24"/>
          <w:szCs w:val="24"/>
          <w:u w:val="single"/>
        </w:rPr>
        <w:t>the Canadian automotive aftermarket</w:t>
      </w:r>
      <w:r w:rsidR="00FE0958">
        <w:rPr>
          <w:rFonts w:ascii="OpenSans" w:hAnsi="OpenSans" w:cs="OpenSans"/>
          <w:color w:val="6C6D70"/>
          <w:sz w:val="24"/>
          <w:szCs w:val="24"/>
        </w:rPr>
        <w:t>.</w:t>
      </w:r>
      <w:r w:rsidR="002E2659">
        <w:rPr>
          <w:rFonts w:ascii="OpenSans" w:hAnsi="OpenSans" w:cs="OpenSans"/>
          <w:color w:val="6C6D70"/>
          <w:sz w:val="24"/>
          <w:szCs w:val="24"/>
        </w:rPr>
        <w:t xml:space="preserve"> Your assignment</w:t>
      </w:r>
      <w:r w:rsidR="00FE0958">
        <w:rPr>
          <w:rFonts w:ascii="OpenSans" w:hAnsi="OpenSans" w:cs="OpenSans"/>
          <w:color w:val="6C6D70"/>
          <w:sz w:val="24"/>
          <w:szCs w:val="24"/>
        </w:rPr>
        <w:t xml:space="preserve"> is to examine one disruptor and provide a </w:t>
      </w:r>
      <w:r w:rsidR="002E2659">
        <w:rPr>
          <w:rFonts w:ascii="OpenSans" w:hAnsi="OpenSans" w:cs="OpenSans"/>
          <w:color w:val="6C6D70"/>
          <w:sz w:val="24"/>
          <w:szCs w:val="24"/>
        </w:rPr>
        <w:t xml:space="preserve">concise </w:t>
      </w:r>
      <w:r w:rsidR="00FE0958">
        <w:rPr>
          <w:rFonts w:ascii="OpenSans" w:hAnsi="OpenSans" w:cs="OpenSans"/>
          <w:color w:val="6C6D70"/>
          <w:sz w:val="24"/>
          <w:szCs w:val="24"/>
        </w:rPr>
        <w:t>1200 word report regarding the aftermarket’</w:t>
      </w:r>
      <w:r w:rsidR="002E2659">
        <w:rPr>
          <w:rFonts w:ascii="OpenSans" w:hAnsi="OpenSans" w:cs="OpenSans"/>
          <w:color w:val="6C6D70"/>
          <w:sz w:val="24"/>
          <w:szCs w:val="24"/>
        </w:rPr>
        <w:t>s future.</w:t>
      </w:r>
    </w:p>
    <w:p w14:paraId="11D44544" w14:textId="77777777" w:rsidR="00FE0958" w:rsidRDefault="00FE0958" w:rsidP="009A0C00">
      <w:p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Resources needed to complete this report would include your aftermarket notes, aftermarket websites, industry journals such as “Jobber News” and AIA reports.</w:t>
      </w:r>
    </w:p>
    <w:p w14:paraId="1771EBE4" w14:textId="77777777" w:rsidR="00FE0958" w:rsidRDefault="00FE0958" w:rsidP="009A0C00">
      <w:p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Make sure to include the following points when writing your report</w:t>
      </w:r>
    </w:p>
    <w:p w14:paraId="0873476C" w14:textId="77777777" w:rsidR="00FE0958" w:rsidRDefault="004E7FDA" w:rsidP="004E7FDA">
      <w:pPr>
        <w:pStyle w:val="ListParagraph"/>
        <w:numPr>
          <w:ilvl w:val="0"/>
          <w:numId w:val="2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 xml:space="preserve">Define </w:t>
      </w:r>
      <w:r w:rsidR="002E2659">
        <w:rPr>
          <w:rFonts w:ascii="OpenSans" w:hAnsi="OpenSans" w:cs="OpenSans"/>
          <w:color w:val="6C6D70"/>
          <w:sz w:val="24"/>
          <w:szCs w:val="24"/>
        </w:rPr>
        <w:t>the term “</w:t>
      </w:r>
      <w:r>
        <w:rPr>
          <w:rFonts w:ascii="OpenSans" w:hAnsi="OpenSans" w:cs="OpenSans"/>
          <w:color w:val="6C6D70"/>
          <w:sz w:val="24"/>
          <w:szCs w:val="24"/>
        </w:rPr>
        <w:t>automotive disruptors</w:t>
      </w:r>
      <w:r w:rsidR="002E2659">
        <w:rPr>
          <w:rFonts w:ascii="OpenSans" w:hAnsi="OpenSans" w:cs="OpenSans"/>
          <w:color w:val="6C6D70"/>
          <w:sz w:val="24"/>
          <w:szCs w:val="24"/>
        </w:rPr>
        <w:t>”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(5 marks)</w:t>
      </w:r>
    </w:p>
    <w:p w14:paraId="4987B98C" w14:textId="77777777" w:rsidR="004E7FDA" w:rsidRDefault="0072000F" w:rsidP="004E7FDA">
      <w:pPr>
        <w:pStyle w:val="ListParagraph"/>
        <w:numPr>
          <w:ilvl w:val="0"/>
          <w:numId w:val="2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 xml:space="preserve">Based on your research, 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identify and define </w:t>
      </w:r>
      <w:r w:rsidR="004E7FDA">
        <w:rPr>
          <w:rFonts w:ascii="OpenSans" w:hAnsi="OpenSans" w:cs="OpenSans"/>
          <w:color w:val="6C6D70"/>
          <w:sz w:val="24"/>
          <w:szCs w:val="24"/>
        </w:rPr>
        <w:t>the single most important and significant disruptor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(5 marks)</w:t>
      </w:r>
    </w:p>
    <w:p w14:paraId="76E61C5A" w14:textId="77777777" w:rsidR="004E7FDA" w:rsidRDefault="004E7FDA" w:rsidP="004E7FDA">
      <w:pPr>
        <w:pStyle w:val="ListParagraph"/>
        <w:numPr>
          <w:ilvl w:val="0"/>
          <w:numId w:val="2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 xml:space="preserve">How </w:t>
      </w:r>
      <w:r w:rsidR="0072000F">
        <w:rPr>
          <w:rFonts w:ascii="OpenSans" w:hAnsi="OpenSans" w:cs="OpenSans"/>
          <w:color w:val="6C6D70"/>
          <w:sz w:val="24"/>
          <w:szCs w:val="24"/>
        </w:rPr>
        <w:t>will this disruptor</w:t>
      </w:r>
      <w:r>
        <w:rPr>
          <w:rFonts w:ascii="OpenSans" w:hAnsi="OpenSans" w:cs="OpenSans"/>
          <w:color w:val="6C6D70"/>
          <w:sz w:val="24"/>
          <w:szCs w:val="24"/>
        </w:rPr>
        <w:t xml:space="preserve"> affect the aftermarket’s future; challenges and opportunities; supply and demand in terms of </w:t>
      </w:r>
    </w:p>
    <w:p w14:paraId="74DAA97F" w14:textId="77777777" w:rsidR="004E7FDA" w:rsidRDefault="002E2659" w:rsidP="004E7FDA">
      <w:pPr>
        <w:pStyle w:val="ListParagraph"/>
        <w:numPr>
          <w:ilvl w:val="0"/>
          <w:numId w:val="3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Technology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(10 marks)</w:t>
      </w:r>
    </w:p>
    <w:p w14:paraId="03A55045" w14:textId="77777777" w:rsidR="004E7FDA" w:rsidRDefault="002E2659" w:rsidP="004E7FDA">
      <w:pPr>
        <w:pStyle w:val="ListParagraph"/>
        <w:numPr>
          <w:ilvl w:val="0"/>
          <w:numId w:val="3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Human Resources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(10 marks)</w:t>
      </w:r>
    </w:p>
    <w:p w14:paraId="78052687" w14:textId="77777777" w:rsidR="004E7FDA" w:rsidRDefault="004E7FDA" w:rsidP="004E7FDA">
      <w:pPr>
        <w:pStyle w:val="ListParagraph"/>
        <w:numPr>
          <w:ilvl w:val="0"/>
          <w:numId w:val="3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Consumers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(10 marks)</w:t>
      </w:r>
    </w:p>
    <w:p w14:paraId="78A40379" w14:textId="77777777" w:rsidR="004E7FDA" w:rsidRDefault="002E2659" w:rsidP="004E7FDA">
      <w:pPr>
        <w:pStyle w:val="ListParagraph"/>
        <w:numPr>
          <w:ilvl w:val="0"/>
          <w:numId w:val="3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Canadian Economy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(10 marks)</w:t>
      </w:r>
    </w:p>
    <w:p w14:paraId="472631AB" w14:textId="77777777" w:rsidR="0072000F" w:rsidRDefault="0072000F" w:rsidP="0072000F">
      <w:pPr>
        <w:pStyle w:val="ListParagraph"/>
        <w:numPr>
          <w:ilvl w:val="0"/>
          <w:numId w:val="2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List references on separate page using APA format</w:t>
      </w:r>
      <w:r w:rsidR="000F542E">
        <w:rPr>
          <w:rFonts w:ascii="OpenSans" w:hAnsi="OpenSans" w:cs="OpenSans"/>
          <w:color w:val="6C6D70"/>
          <w:sz w:val="24"/>
          <w:szCs w:val="24"/>
        </w:rPr>
        <w:t xml:space="preserve"> (mandatory) (5 marks)</w:t>
      </w:r>
    </w:p>
    <w:p w14:paraId="1F4C3894" w14:textId="77777777" w:rsidR="0072000F" w:rsidRDefault="0072000F" w:rsidP="0072000F">
      <w:pPr>
        <w:pStyle w:val="ListParagraph"/>
        <w:numPr>
          <w:ilvl w:val="0"/>
          <w:numId w:val="2"/>
        </w:numPr>
        <w:rPr>
          <w:rFonts w:ascii="OpenSans" w:hAnsi="OpenSans" w:cs="OpenSans"/>
          <w:color w:val="6C6D70"/>
          <w:sz w:val="24"/>
          <w:szCs w:val="24"/>
        </w:rPr>
      </w:pPr>
      <w:r>
        <w:rPr>
          <w:rFonts w:ascii="OpenSans" w:hAnsi="OpenSans" w:cs="OpenSans"/>
          <w:color w:val="6C6D70"/>
          <w:sz w:val="24"/>
          <w:szCs w:val="24"/>
        </w:rPr>
        <w:t>Submit document to TURNITIN</w:t>
      </w:r>
    </w:p>
    <w:p w14:paraId="4A2335DF" w14:textId="77777777" w:rsidR="004E7FDA" w:rsidRDefault="004E7FDA" w:rsidP="002E2659">
      <w:pPr>
        <w:pStyle w:val="ListParagraph"/>
        <w:ind w:left="1080"/>
        <w:rPr>
          <w:rFonts w:ascii="OpenSans" w:hAnsi="OpenSans" w:cs="OpenSans"/>
          <w:color w:val="6C6D70"/>
          <w:sz w:val="24"/>
          <w:szCs w:val="24"/>
        </w:rPr>
      </w:pPr>
    </w:p>
    <w:p w14:paraId="43D67704" w14:textId="77777777" w:rsidR="0072000F" w:rsidRDefault="0072000F" w:rsidP="0072000F">
      <w:pPr>
        <w:pStyle w:val="ListParagraph"/>
        <w:ind w:left="0"/>
        <w:rPr>
          <w:rFonts w:ascii="OpenSans" w:hAnsi="OpenSans" w:cs="OpenSans"/>
          <w:color w:val="6C6D70"/>
          <w:sz w:val="24"/>
          <w:szCs w:val="24"/>
        </w:rPr>
      </w:pPr>
    </w:p>
    <w:p w14:paraId="15A0A77A" w14:textId="77777777" w:rsidR="00FE0958" w:rsidRDefault="00FE0958" w:rsidP="009A0C00">
      <w:pPr>
        <w:rPr>
          <w:rFonts w:ascii="OpenSans" w:hAnsi="OpenSans" w:cs="OpenSans"/>
          <w:color w:val="6C6D70"/>
          <w:sz w:val="24"/>
          <w:szCs w:val="24"/>
        </w:rPr>
      </w:pPr>
    </w:p>
    <w:sectPr w:rsidR="00FE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C26"/>
    <w:multiLevelType w:val="hybridMultilevel"/>
    <w:tmpl w:val="52CC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5CA"/>
    <w:multiLevelType w:val="hybridMultilevel"/>
    <w:tmpl w:val="1EDEA0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461EB"/>
    <w:multiLevelType w:val="hybridMultilevel"/>
    <w:tmpl w:val="8636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00"/>
    <w:rsid w:val="000F31C5"/>
    <w:rsid w:val="000F542E"/>
    <w:rsid w:val="0022340C"/>
    <w:rsid w:val="002E2659"/>
    <w:rsid w:val="002E7ADF"/>
    <w:rsid w:val="004E7FDA"/>
    <w:rsid w:val="0051381F"/>
    <w:rsid w:val="0055406E"/>
    <w:rsid w:val="0072000F"/>
    <w:rsid w:val="009741AA"/>
    <w:rsid w:val="009A0C00"/>
    <w:rsid w:val="00D1187C"/>
    <w:rsid w:val="00EC1E80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20B6"/>
  <w15:chartTrackingRefBased/>
  <w15:docId w15:val="{7935EEC6-2346-4364-8FD0-B535CE5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00"/>
  </w:style>
  <w:style w:type="paragraph" w:styleId="Heading3">
    <w:name w:val="heading 3"/>
    <w:basedOn w:val="Normal"/>
    <w:link w:val="Heading3Char"/>
    <w:uiPriority w:val="9"/>
    <w:qFormat/>
    <w:rsid w:val="0051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9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8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Klavdia Petrovna</cp:lastModifiedBy>
  <cp:revision>5</cp:revision>
  <dcterms:created xsi:type="dcterms:W3CDTF">2018-05-04T03:52:00Z</dcterms:created>
  <dcterms:modified xsi:type="dcterms:W3CDTF">2018-05-04T03:56:00Z</dcterms:modified>
</cp:coreProperties>
</file>