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8AE" w:rsidRDefault="003B64BD" w:rsidP="00043C60">
      <w:pPr>
        <w:rPr>
          <w:rFonts w:ascii="Lucida Sans Unicode" w:hAnsi="Lucida Sans Unicode" w:cs="Lucida Sans Unicode"/>
          <w:color w:val="565A5C"/>
          <w:spacing w:val="3"/>
          <w:sz w:val="26"/>
          <w:szCs w:val="26"/>
          <w:shd w:val="clear" w:color="auto" w:fill="FFFFFF"/>
        </w:rPr>
      </w:pPr>
      <w:r>
        <w:rPr>
          <w:rFonts w:ascii="Lucida Sans Unicode" w:hAnsi="Lucida Sans Unicode" w:cs="Lucida Sans Unicode"/>
          <w:color w:val="565A5C"/>
          <w:spacing w:val="3"/>
          <w:sz w:val="26"/>
          <w:szCs w:val="26"/>
          <w:shd w:val="clear" w:color="auto" w:fill="FFFFFF"/>
        </w:rPr>
        <w:t>H</w:t>
      </w:r>
      <w:bookmarkStart w:id="0" w:name="_GoBack"/>
      <w:bookmarkEnd w:id="0"/>
      <w:r w:rsidR="00043C60">
        <w:rPr>
          <w:rFonts w:ascii="Lucida Sans Unicode" w:hAnsi="Lucida Sans Unicode" w:cs="Lucida Sans Unicode"/>
          <w:color w:val="565A5C"/>
          <w:spacing w:val="3"/>
          <w:sz w:val="26"/>
          <w:szCs w:val="26"/>
          <w:shd w:val="clear" w:color="auto" w:fill="FFFFFF"/>
        </w:rPr>
        <w:t xml:space="preserve">ow you believe it would directly </w:t>
      </w:r>
      <w:proofErr w:type="gramStart"/>
      <w:r w:rsidR="00043C60">
        <w:rPr>
          <w:rFonts w:ascii="Lucida Sans Unicode" w:hAnsi="Lucida Sans Unicode" w:cs="Lucida Sans Unicode"/>
          <w:color w:val="565A5C"/>
          <w:spacing w:val="3"/>
          <w:sz w:val="26"/>
          <w:szCs w:val="26"/>
          <w:shd w:val="clear" w:color="auto" w:fill="FFFFFF"/>
        </w:rPr>
        <w:t>impact</w:t>
      </w:r>
      <w:proofErr w:type="gramEnd"/>
      <w:r w:rsidR="00043C60">
        <w:rPr>
          <w:rFonts w:ascii="Lucida Sans Unicode" w:hAnsi="Lucida Sans Unicode" w:cs="Lucida Sans Unicode"/>
          <w:color w:val="565A5C"/>
          <w:spacing w:val="3"/>
          <w:sz w:val="26"/>
          <w:szCs w:val="26"/>
          <w:shd w:val="clear" w:color="auto" w:fill="FFFFFF"/>
        </w:rPr>
        <w:t xml:space="preserve"> your work as a Career Consultant.</w:t>
      </w:r>
      <w:r w:rsidR="00043C60" w:rsidRPr="00043C60">
        <w:t xml:space="preserve"> </w:t>
      </w:r>
      <w:r w:rsidR="00043C60" w:rsidRPr="00043C60">
        <w:rPr>
          <w:rFonts w:ascii="Lucida Sans Unicode" w:hAnsi="Lucida Sans Unicode" w:cs="Lucida Sans Unicode"/>
          <w:color w:val="565A5C"/>
          <w:spacing w:val="3"/>
          <w:sz w:val="26"/>
          <w:szCs w:val="26"/>
          <w:shd w:val="clear" w:color="auto" w:fill="FFFFFF"/>
        </w:rPr>
        <w:t>Please provide two examples per competencies.</w:t>
      </w:r>
      <w:r w:rsidR="00043C60" w:rsidRPr="00043C60">
        <w:t xml:space="preserve"> </w:t>
      </w:r>
      <w:proofErr w:type="gramStart"/>
      <w:r w:rsidR="00043C60" w:rsidRPr="00043C60">
        <w:rPr>
          <w:rFonts w:ascii="Lucida Sans Unicode" w:hAnsi="Lucida Sans Unicode" w:cs="Lucida Sans Unicode"/>
          <w:color w:val="565A5C"/>
          <w:spacing w:val="3"/>
          <w:sz w:val="26"/>
          <w:szCs w:val="26"/>
          <w:shd w:val="clear" w:color="auto" w:fill="FFFFFF"/>
        </w:rPr>
        <w:t>500</w:t>
      </w:r>
      <w:proofErr w:type="gramEnd"/>
      <w:r w:rsidR="00043C60" w:rsidRPr="00043C60">
        <w:rPr>
          <w:rFonts w:ascii="Lucida Sans Unicode" w:hAnsi="Lucida Sans Unicode" w:cs="Lucida Sans Unicode"/>
          <w:color w:val="565A5C"/>
          <w:spacing w:val="3"/>
          <w:sz w:val="26"/>
          <w:szCs w:val="26"/>
          <w:shd w:val="clear" w:color="auto" w:fill="FFFFFF"/>
        </w:rPr>
        <w:t xml:space="preserve"> words or 2 </w:t>
      </w:r>
      <w:proofErr w:type="spellStart"/>
      <w:r w:rsidR="00043C60" w:rsidRPr="00043C60">
        <w:rPr>
          <w:rFonts w:ascii="Lucida Sans Unicode" w:hAnsi="Lucida Sans Unicode" w:cs="Lucida Sans Unicode"/>
          <w:color w:val="565A5C"/>
          <w:spacing w:val="3"/>
          <w:sz w:val="26"/>
          <w:szCs w:val="26"/>
          <w:shd w:val="clear" w:color="auto" w:fill="FFFFFF"/>
        </w:rPr>
        <w:t>mins</w:t>
      </w:r>
      <w:proofErr w:type="spellEnd"/>
      <w:r w:rsidR="00043C60" w:rsidRPr="00043C60">
        <w:rPr>
          <w:rFonts w:ascii="Lucida Sans Unicode" w:hAnsi="Lucida Sans Unicode" w:cs="Lucida Sans Unicode"/>
          <w:color w:val="565A5C"/>
          <w:spacing w:val="3"/>
          <w:sz w:val="26"/>
          <w:szCs w:val="26"/>
          <w:shd w:val="clear" w:color="auto" w:fill="FFFFFF"/>
        </w:rPr>
        <w:t xml:space="preserve"> per questions</w:t>
      </w:r>
      <w:r w:rsidR="00043C60">
        <w:rPr>
          <w:rFonts w:ascii="Lucida Sans Unicode" w:hAnsi="Lucida Sans Unicode" w:cs="Lucida Sans Unicode"/>
          <w:color w:val="565A5C"/>
          <w:spacing w:val="3"/>
          <w:sz w:val="26"/>
          <w:szCs w:val="26"/>
          <w:shd w:val="clear" w:color="auto" w:fill="FFFFFF"/>
        </w:rPr>
        <w:t>.</w:t>
      </w:r>
    </w:p>
    <w:p w:rsidR="003B64BD" w:rsidRDefault="003B64BD" w:rsidP="00043C60">
      <w:pPr>
        <w:rPr>
          <w:rFonts w:ascii="Lucida Sans Unicode" w:hAnsi="Lucida Sans Unicode" w:cs="Lucida Sans Unicode"/>
          <w:color w:val="565A5C"/>
          <w:spacing w:val="3"/>
          <w:sz w:val="26"/>
          <w:szCs w:val="26"/>
          <w:shd w:val="clear" w:color="auto" w:fill="FFFFFF"/>
        </w:rPr>
      </w:pPr>
    </w:p>
    <w:p w:rsidR="003B64BD" w:rsidRPr="003B64BD" w:rsidRDefault="003B64BD" w:rsidP="003B64BD">
      <w:pPr>
        <w:pStyle w:val="ListParagraph"/>
        <w:numPr>
          <w:ilvl w:val="0"/>
          <w:numId w:val="1"/>
        </w:numPr>
        <w:rPr>
          <w:rFonts w:ascii="Lucida Sans Unicode" w:hAnsi="Lucida Sans Unicode" w:cs="Lucida Sans Unicode"/>
          <w:b/>
          <w:color w:val="565A5C"/>
          <w:spacing w:val="3"/>
          <w:sz w:val="26"/>
          <w:szCs w:val="26"/>
          <w:shd w:val="clear" w:color="auto" w:fill="FFFFFF"/>
        </w:rPr>
      </w:pPr>
      <w:r w:rsidRPr="003B64BD">
        <w:rPr>
          <w:rFonts w:ascii="Lucida Sans Unicode" w:hAnsi="Lucida Sans Unicode" w:cs="Lucida Sans Unicode"/>
          <w:b/>
          <w:color w:val="565A5C"/>
          <w:spacing w:val="3"/>
          <w:sz w:val="26"/>
          <w:szCs w:val="26"/>
          <w:shd w:val="clear" w:color="auto" w:fill="FFFFFF"/>
        </w:rPr>
        <w:t xml:space="preserve">Use of Information and Communication Technology </w:t>
      </w:r>
    </w:p>
    <w:p w:rsidR="003B64BD" w:rsidRDefault="003B64BD" w:rsidP="003B64BD">
      <w:pPr>
        <w:pStyle w:val="ListParagraph"/>
        <w:rPr>
          <w:rFonts w:ascii="Lucida Sans Unicode" w:hAnsi="Lucida Sans Unicode" w:cs="Lucida Sans Unicode"/>
          <w:color w:val="565A5C"/>
          <w:spacing w:val="3"/>
          <w:sz w:val="26"/>
          <w:szCs w:val="26"/>
          <w:shd w:val="clear" w:color="auto" w:fill="FFFFFF"/>
        </w:rPr>
      </w:pPr>
      <w:r w:rsidRPr="003B64BD">
        <w:rPr>
          <w:rFonts w:ascii="Lucida Sans Unicode" w:hAnsi="Lucida Sans Unicode" w:cs="Lucida Sans Unicode"/>
          <w:color w:val="565A5C"/>
          <w:spacing w:val="3"/>
          <w:sz w:val="26"/>
          <w:szCs w:val="26"/>
          <w:shd w:val="clear" w:color="auto" w:fill="FFFFFF"/>
        </w:rPr>
        <w:t xml:space="preserve">Career development practitioners using information and communication </w:t>
      </w:r>
      <w:proofErr w:type="gramStart"/>
      <w:r w:rsidRPr="003B64BD">
        <w:rPr>
          <w:rFonts w:ascii="Lucida Sans Unicode" w:hAnsi="Lucida Sans Unicode" w:cs="Lucida Sans Unicode"/>
          <w:color w:val="565A5C"/>
          <w:spacing w:val="3"/>
          <w:sz w:val="26"/>
          <w:szCs w:val="26"/>
          <w:shd w:val="clear" w:color="auto" w:fill="FFFFFF"/>
        </w:rPr>
        <w:t>technology which involves a client and service provider who are in</w:t>
      </w:r>
      <w:proofErr w:type="gramEnd"/>
      <w:r w:rsidRPr="003B64BD">
        <w:rPr>
          <w:rFonts w:ascii="Lucida Sans Unicode" w:hAnsi="Lucida Sans Unicode" w:cs="Lucida Sans Unicode"/>
          <w:color w:val="565A5C"/>
          <w:spacing w:val="3"/>
          <w:sz w:val="26"/>
          <w:szCs w:val="26"/>
          <w:shd w:val="clear" w:color="auto" w:fill="FFFFFF"/>
        </w:rPr>
        <w:t xml:space="preserve"> separate or remote locations, are aware that all aspects of the Code of Ethics apply as in other contexts of service provision. Career development practitioners provide clients with relevant information about themselves, as is appropriate for the type of relationship and service offered.</w:t>
      </w:r>
    </w:p>
    <w:p w:rsidR="003B64BD" w:rsidRPr="003B64BD" w:rsidRDefault="003B64BD" w:rsidP="003B64BD">
      <w:pPr>
        <w:pStyle w:val="ListParagraph"/>
        <w:numPr>
          <w:ilvl w:val="0"/>
          <w:numId w:val="1"/>
        </w:numPr>
        <w:rPr>
          <w:rFonts w:ascii="Lucida Sans Unicode" w:hAnsi="Lucida Sans Unicode" w:cs="Lucida Sans Unicode"/>
          <w:b/>
          <w:color w:val="565A5C"/>
          <w:spacing w:val="3"/>
          <w:sz w:val="26"/>
          <w:szCs w:val="26"/>
          <w:shd w:val="clear" w:color="auto" w:fill="FFFFFF"/>
        </w:rPr>
      </w:pPr>
      <w:r w:rsidRPr="003B64BD">
        <w:rPr>
          <w:rFonts w:ascii="Lucida Sans Unicode" w:hAnsi="Lucida Sans Unicode" w:cs="Lucida Sans Unicode"/>
          <w:b/>
          <w:color w:val="565A5C"/>
          <w:spacing w:val="3"/>
          <w:sz w:val="26"/>
          <w:szCs w:val="26"/>
          <w:shd w:val="clear" w:color="auto" w:fill="FFFFFF"/>
        </w:rPr>
        <w:t xml:space="preserve">Respect for Persons </w:t>
      </w:r>
    </w:p>
    <w:p w:rsidR="003B64BD" w:rsidRPr="003B64BD" w:rsidRDefault="003B64BD" w:rsidP="003B64BD">
      <w:pPr>
        <w:pStyle w:val="ListParagraph"/>
        <w:rPr>
          <w:rFonts w:ascii="Lucida Sans Unicode" w:hAnsi="Lucida Sans Unicode" w:cs="Lucida Sans Unicode"/>
          <w:color w:val="565A5C"/>
          <w:spacing w:val="3"/>
          <w:sz w:val="26"/>
          <w:szCs w:val="26"/>
          <w:shd w:val="clear" w:color="auto" w:fill="FFFFFF"/>
        </w:rPr>
      </w:pPr>
      <w:r w:rsidRPr="003B64BD">
        <w:rPr>
          <w:rFonts w:ascii="Lucida Sans Unicode" w:hAnsi="Lucida Sans Unicode" w:cs="Lucida Sans Unicode"/>
          <w:color w:val="565A5C"/>
          <w:spacing w:val="3"/>
          <w:sz w:val="26"/>
          <w:szCs w:val="26"/>
          <w:shd w:val="clear" w:color="auto" w:fill="FFFFFF"/>
        </w:rPr>
        <w:t xml:space="preserve">Career development practitioners respect and stand up for the individual rights and personal dignity of all clients. Career development practitioners do not condone or engage in sexual harassment. Career development practitioners promote equality of opportunity and provide non-discriminatory service. Clients who fall outside the mandate of an organization </w:t>
      </w:r>
      <w:proofErr w:type="gramStart"/>
      <w:r w:rsidRPr="003B64BD">
        <w:rPr>
          <w:rFonts w:ascii="Lucida Sans Unicode" w:hAnsi="Lucida Sans Unicode" w:cs="Lucida Sans Unicode"/>
          <w:color w:val="565A5C"/>
          <w:spacing w:val="3"/>
          <w:sz w:val="26"/>
          <w:szCs w:val="26"/>
          <w:shd w:val="clear" w:color="auto" w:fill="FFFFFF"/>
        </w:rPr>
        <w:t>should be referred</w:t>
      </w:r>
      <w:proofErr w:type="gramEnd"/>
      <w:r w:rsidRPr="003B64BD">
        <w:rPr>
          <w:rFonts w:ascii="Lucida Sans Unicode" w:hAnsi="Lucida Sans Unicode" w:cs="Lucida Sans Unicode"/>
          <w:color w:val="565A5C"/>
          <w:spacing w:val="3"/>
          <w:sz w:val="26"/>
          <w:szCs w:val="26"/>
          <w:shd w:val="clear" w:color="auto" w:fill="FFFFFF"/>
        </w:rPr>
        <w:t xml:space="preserve"> to appropriate services.</w:t>
      </w:r>
    </w:p>
    <w:sectPr w:rsidR="003B64BD" w:rsidRPr="003B64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23D31"/>
    <w:multiLevelType w:val="hybridMultilevel"/>
    <w:tmpl w:val="1B6EAE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60"/>
    <w:rsid w:val="00043C60"/>
    <w:rsid w:val="003B64BD"/>
    <w:rsid w:val="00C428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96F2"/>
  <w15:chartTrackingRefBased/>
  <w15:docId w15:val="{4828F2F4-309F-4728-980D-B06D42A5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Proteau, Jennifer-Lynn</dc:creator>
  <cp:keywords/>
  <dc:description/>
  <cp:lastModifiedBy>Proteau, Jennifer-Lynn</cp:lastModifiedBy>
  <cp:revision>1</cp:revision>
  <dcterms:created xsi:type="dcterms:W3CDTF">2018-05-16T14:04:00Z</dcterms:created>
  <dcterms:modified xsi:type="dcterms:W3CDTF">2018-05-16T14:40:00Z</dcterms:modified>
</cp:coreProperties>
</file>