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39A0" w14:textId="3B86687C" w:rsidR="000E7CD2" w:rsidRDefault="000E7CD2" w:rsidP="000E7CD2">
      <w:pPr>
        <w:spacing w:after="0" w:line="240" w:lineRule="auto"/>
        <w:rPr>
          <w:rFonts w:ascii="Times New Roman" w:eastAsia="Times New Roman" w:hAnsi="Times New Roman" w:cs="Times New Roman"/>
          <w:b/>
          <w:bCs/>
          <w:color w:val="000000"/>
          <w:sz w:val="28"/>
          <w:szCs w:val="28"/>
          <w:bdr w:val="none" w:sz="0" w:space="0" w:color="auto" w:frame="1"/>
        </w:rPr>
      </w:pPr>
      <w:r>
        <w:rPr>
          <w:rFonts w:ascii="Arial" w:hAnsi="Arial" w:cs="Arial"/>
          <w:b/>
          <w:bCs/>
          <w:color w:val="333333"/>
          <w:sz w:val="32"/>
          <w:szCs w:val="32"/>
        </w:rPr>
        <w:t>Week Two Discussion Board</w:t>
      </w:r>
      <w:bookmarkStart w:id="0" w:name="_GoBack"/>
      <w:bookmarkEnd w:id="0"/>
    </w:p>
    <w:p w14:paraId="3EBA2FF4" w14:textId="77777777" w:rsidR="000E7CD2" w:rsidRDefault="000E7CD2" w:rsidP="000E7CD2">
      <w:pPr>
        <w:spacing w:after="0" w:line="240" w:lineRule="auto"/>
        <w:rPr>
          <w:rFonts w:ascii="Times New Roman" w:eastAsia="Times New Roman" w:hAnsi="Times New Roman" w:cs="Times New Roman"/>
          <w:b/>
          <w:bCs/>
          <w:color w:val="000000"/>
          <w:sz w:val="28"/>
          <w:szCs w:val="28"/>
          <w:bdr w:val="none" w:sz="0" w:space="0" w:color="auto" w:frame="1"/>
        </w:rPr>
      </w:pPr>
    </w:p>
    <w:p w14:paraId="2C0E49FF" w14:textId="7DEAC555" w:rsidR="000E7CD2" w:rsidRPr="000E7CD2" w:rsidRDefault="000E7CD2" w:rsidP="000E7CD2">
      <w:pPr>
        <w:spacing w:after="0" w:line="240" w:lineRule="auto"/>
        <w:rPr>
          <w:rFonts w:ascii="Times New Roman" w:eastAsia="Times New Roman" w:hAnsi="Times New Roman" w:cs="Times New Roman"/>
          <w:color w:val="000000"/>
          <w:sz w:val="28"/>
          <w:szCs w:val="28"/>
        </w:rPr>
      </w:pPr>
      <w:r w:rsidRPr="000E7CD2">
        <w:rPr>
          <w:rFonts w:ascii="Times New Roman" w:eastAsia="Times New Roman" w:hAnsi="Times New Roman" w:cs="Times New Roman"/>
          <w:b/>
          <w:bCs/>
          <w:color w:val="000000"/>
          <w:sz w:val="28"/>
          <w:szCs w:val="28"/>
          <w:bdr w:val="none" w:sz="0" w:space="0" w:color="auto" w:frame="1"/>
        </w:rPr>
        <w:t>Review</w:t>
      </w:r>
      <w:r w:rsidRPr="000E7CD2">
        <w:rPr>
          <w:rFonts w:ascii="Times New Roman" w:eastAsia="Times New Roman" w:hAnsi="Times New Roman" w:cs="Times New Roman"/>
          <w:color w:val="000000"/>
          <w:sz w:val="28"/>
          <w:szCs w:val="28"/>
        </w:rPr>
        <w:t> and </w:t>
      </w:r>
      <w:r w:rsidRPr="000E7CD2">
        <w:rPr>
          <w:rFonts w:ascii="Times New Roman" w:eastAsia="Times New Roman" w:hAnsi="Times New Roman" w:cs="Times New Roman"/>
          <w:b/>
          <w:bCs/>
          <w:color w:val="000000"/>
          <w:sz w:val="28"/>
          <w:szCs w:val="28"/>
          <w:bdr w:val="none" w:sz="0" w:space="0" w:color="auto" w:frame="1"/>
        </w:rPr>
        <w:t>consider</w:t>
      </w:r>
      <w:r w:rsidRPr="000E7CD2">
        <w:rPr>
          <w:rFonts w:ascii="Times New Roman" w:eastAsia="Times New Roman" w:hAnsi="Times New Roman" w:cs="Times New Roman"/>
          <w:color w:val="000000"/>
          <w:sz w:val="28"/>
          <w:szCs w:val="28"/>
        </w:rPr>
        <w:t> the content you covered during Week Two.</w:t>
      </w:r>
    </w:p>
    <w:p w14:paraId="3B397794" w14:textId="77777777" w:rsidR="000E7CD2" w:rsidRPr="000E7CD2" w:rsidRDefault="000E7CD2" w:rsidP="000E7CD2">
      <w:pPr>
        <w:spacing w:before="100" w:beforeAutospacing="1" w:after="0" w:line="240" w:lineRule="auto"/>
        <w:rPr>
          <w:rFonts w:ascii="Times New Roman" w:eastAsia="Times New Roman" w:hAnsi="Times New Roman" w:cs="Times New Roman"/>
          <w:color w:val="000000"/>
          <w:sz w:val="28"/>
          <w:szCs w:val="28"/>
        </w:rPr>
      </w:pPr>
      <w:r w:rsidRPr="000E7CD2">
        <w:rPr>
          <w:rFonts w:ascii="Times New Roman" w:eastAsia="Times New Roman" w:hAnsi="Times New Roman" w:cs="Times New Roman"/>
          <w:b/>
          <w:bCs/>
          <w:color w:val="000000"/>
          <w:sz w:val="28"/>
          <w:szCs w:val="28"/>
          <w:bdr w:val="none" w:sz="0" w:space="0" w:color="auto" w:frame="1"/>
        </w:rPr>
        <w:t>Post </w:t>
      </w:r>
      <w:r w:rsidRPr="000E7CD2">
        <w:rPr>
          <w:rFonts w:ascii="Times New Roman" w:eastAsia="Times New Roman" w:hAnsi="Times New Roman" w:cs="Times New Roman"/>
          <w:color w:val="000000"/>
          <w:sz w:val="28"/>
          <w:szCs w:val="28"/>
        </w:rPr>
        <w:t>a 260- to 350-word response to the following question as a New Message into the discussion area:</w:t>
      </w:r>
    </w:p>
    <w:p w14:paraId="26AD4E98" w14:textId="77777777" w:rsidR="000E7CD2" w:rsidRPr="000E7CD2" w:rsidRDefault="000E7CD2" w:rsidP="000E7CD2">
      <w:pPr>
        <w:numPr>
          <w:ilvl w:val="0"/>
          <w:numId w:val="1"/>
        </w:numPr>
        <w:spacing w:before="100" w:beforeAutospacing="1" w:after="0" w:line="240" w:lineRule="auto"/>
        <w:rPr>
          <w:rFonts w:ascii="Times New Roman" w:eastAsia="Times New Roman" w:hAnsi="Times New Roman" w:cs="Times New Roman"/>
          <w:color w:val="000000"/>
          <w:sz w:val="28"/>
          <w:szCs w:val="28"/>
        </w:rPr>
      </w:pPr>
      <w:r w:rsidRPr="000E7CD2">
        <w:rPr>
          <w:rFonts w:ascii="Times New Roman" w:eastAsia="Times New Roman" w:hAnsi="Times New Roman" w:cs="Times New Roman"/>
          <w:color w:val="000000"/>
          <w:sz w:val="28"/>
          <w:szCs w:val="28"/>
        </w:rPr>
        <w:t>Telematic devices have been used by insurance companies to collect billions of miles worth of driving data from its policyholders. Should health insurance companies be able to do the same to their policyholders through wearable tech? Defend your answer.</w:t>
      </w:r>
    </w:p>
    <w:p w14:paraId="61ACF149" w14:textId="77777777" w:rsidR="000E7CD2" w:rsidRPr="000E7CD2" w:rsidRDefault="000E7CD2" w:rsidP="000E7CD2">
      <w:pPr>
        <w:spacing w:before="100" w:beforeAutospacing="1" w:after="0" w:line="240" w:lineRule="auto"/>
        <w:rPr>
          <w:rFonts w:ascii="Times New Roman" w:eastAsia="Times New Roman" w:hAnsi="Times New Roman" w:cs="Times New Roman"/>
          <w:color w:val="000000"/>
          <w:sz w:val="28"/>
          <w:szCs w:val="28"/>
        </w:rPr>
      </w:pPr>
      <w:r w:rsidRPr="000E7CD2">
        <w:rPr>
          <w:rFonts w:ascii="Times New Roman" w:eastAsia="Times New Roman" w:hAnsi="Times New Roman" w:cs="Times New Roman"/>
          <w:b/>
          <w:bCs/>
          <w:color w:val="000000"/>
          <w:sz w:val="28"/>
          <w:szCs w:val="28"/>
          <w:bdr w:val="none" w:sz="0" w:space="0" w:color="auto" w:frame="1"/>
        </w:rPr>
        <w:t>Cite</w:t>
      </w:r>
      <w:r w:rsidRPr="000E7CD2">
        <w:rPr>
          <w:rFonts w:ascii="Times New Roman" w:eastAsia="Times New Roman" w:hAnsi="Times New Roman" w:cs="Times New Roman"/>
          <w:color w:val="000000"/>
          <w:sz w:val="28"/>
          <w:szCs w:val="28"/>
        </w:rPr>
        <w:t> at least 2 peer-reviewed, scholarly, or similar references.</w:t>
      </w:r>
    </w:p>
    <w:p w14:paraId="42B17614" w14:textId="77777777" w:rsidR="000E7CD2" w:rsidRPr="000E7CD2" w:rsidRDefault="000E7CD2" w:rsidP="000E7CD2">
      <w:pPr>
        <w:spacing w:before="100" w:beforeAutospacing="1" w:after="0" w:line="240" w:lineRule="auto"/>
        <w:rPr>
          <w:rFonts w:ascii="Times New Roman" w:eastAsia="Times New Roman" w:hAnsi="Times New Roman" w:cs="Times New Roman"/>
          <w:color w:val="000000"/>
          <w:sz w:val="28"/>
          <w:szCs w:val="28"/>
        </w:rPr>
      </w:pPr>
      <w:r w:rsidRPr="000E7CD2">
        <w:rPr>
          <w:rFonts w:ascii="Times New Roman" w:eastAsia="Times New Roman" w:hAnsi="Times New Roman" w:cs="Times New Roman"/>
          <w:b/>
          <w:bCs/>
          <w:color w:val="000000"/>
          <w:sz w:val="28"/>
          <w:szCs w:val="28"/>
          <w:bdr w:val="none" w:sz="0" w:space="0" w:color="auto" w:frame="1"/>
        </w:rPr>
        <w:t>Format</w:t>
      </w:r>
      <w:r w:rsidRPr="000E7CD2">
        <w:rPr>
          <w:rFonts w:ascii="Times New Roman" w:eastAsia="Times New Roman" w:hAnsi="Times New Roman" w:cs="Times New Roman"/>
          <w:color w:val="000000"/>
          <w:sz w:val="28"/>
          <w:szCs w:val="28"/>
        </w:rPr>
        <w:t> your citations according to APA guidelines.</w:t>
      </w:r>
    </w:p>
    <w:p w14:paraId="2D0BC112" w14:textId="77777777" w:rsidR="000E7CD2" w:rsidRPr="000E7CD2" w:rsidRDefault="000E7CD2">
      <w:pPr>
        <w:rPr>
          <w:rFonts w:ascii="Times New Roman" w:hAnsi="Times New Roman" w:cs="Times New Roman"/>
          <w:sz w:val="28"/>
          <w:szCs w:val="28"/>
        </w:rPr>
      </w:pPr>
    </w:p>
    <w:sectPr w:rsidR="000E7CD2" w:rsidRPr="000E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5A0C"/>
    <w:multiLevelType w:val="multilevel"/>
    <w:tmpl w:val="82C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D2"/>
    <w:rsid w:val="000E7CD2"/>
    <w:rsid w:val="0027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1784"/>
  <w15:chartTrackingRefBased/>
  <w15:docId w15:val="{EF0DCEE3-F841-4209-8F0F-F7CCE3DF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Bernise Donjoie</dc:creator>
  <cp:keywords/>
  <dc:description/>
  <cp:lastModifiedBy>Bernise Donjoie</cp:lastModifiedBy>
  <cp:revision>1</cp:revision>
  <dcterms:created xsi:type="dcterms:W3CDTF">2018-05-30T01:37:00Z</dcterms:created>
  <dcterms:modified xsi:type="dcterms:W3CDTF">2018-05-30T02:09:00Z</dcterms:modified>
</cp:coreProperties>
</file>