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23" w:rsidRDefault="00CC6623" w:rsidP="00CC6623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 w:rsidRPr="00CC66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Assessment Topic </w:t>
      </w:r>
      <w:r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 xml:space="preserve"> </w:t>
      </w:r>
    </w:p>
    <w:p w:rsidR="00D65402" w:rsidRDefault="00D65402" w:rsidP="00CC6623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</w:p>
    <w:p w:rsidR="00D65402" w:rsidRDefault="00D65402" w:rsidP="00CC6623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 w:rsidRPr="00CC6623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Assignment 2</w:t>
      </w:r>
    </w:p>
    <w:p w:rsidR="00D65402" w:rsidRDefault="00D65402" w:rsidP="00CC6623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</w:p>
    <w:p w:rsidR="00D65402" w:rsidRDefault="00444A77" w:rsidP="00CC6623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T02</w:t>
      </w:r>
      <w:r w:rsidR="00887405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17 due week 10</w:t>
      </w:r>
    </w:p>
    <w:p w:rsidR="00D65402" w:rsidRDefault="00D65402" w:rsidP="00CC6623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</w:p>
    <w:p w:rsidR="00CC6623" w:rsidRPr="00CC6623" w:rsidRDefault="00444A77" w:rsidP="00CC6623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Inter</w:t>
      </w:r>
      <w:r w:rsidR="00D65402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 xml:space="preserve">national </w:t>
      </w:r>
      <w:r w:rsidR="00CC6623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Intermodal</w:t>
      </w:r>
      <w:r w:rsidR="00D65402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s</w:t>
      </w:r>
      <w:r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 xml:space="preserve"> </w:t>
      </w:r>
      <w:r w:rsidR="00D65402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/ Hubs</w:t>
      </w:r>
      <w:r w:rsidR="00CC6623" w:rsidRPr="00CC6623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 xml:space="preserve"> </w:t>
      </w:r>
    </w:p>
    <w:p w:rsidR="00CC6623" w:rsidRPr="00CC6623" w:rsidRDefault="00CC6623" w:rsidP="00CC662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D65402" w:rsidRDefault="00CC6623" w:rsidP="00CC662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t xml:space="preserve">After reading further background material on the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concept of an intermodal </w:t>
      </w: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t>company and relevant case studies on rel</w:t>
      </w:r>
      <w:r w:rsidR="0000690D">
        <w:rPr>
          <w:rFonts w:ascii="Helvetica" w:eastAsia="Times New Roman" w:hAnsi="Helvetica" w:cs="Helvetica"/>
          <w:color w:val="000000"/>
          <w:sz w:val="20"/>
          <w:szCs w:val="20"/>
        </w:rPr>
        <w:t>ated companies, prepare a</w:t>
      </w: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t xml:space="preserve"> 2500 word report analysing the important features of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an intermodal.  This can be located in Australia or an internati</w:t>
      </w:r>
      <w:r w:rsidR="00444A77">
        <w:rPr>
          <w:rFonts w:ascii="Helvetica" w:eastAsia="Times New Roman" w:hAnsi="Helvetica" w:cs="Helvetica"/>
          <w:color w:val="000000"/>
          <w:sz w:val="20"/>
          <w:szCs w:val="20"/>
        </w:rPr>
        <w:t>o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nal location </w:t>
      </w:r>
      <w:r w:rsidR="00D65402">
        <w:rPr>
          <w:rFonts w:ascii="Helvetica" w:eastAsia="Times New Roman" w:hAnsi="Helvetica" w:cs="Helvetica"/>
          <w:color w:val="000000"/>
          <w:sz w:val="20"/>
          <w:szCs w:val="20"/>
        </w:rPr>
        <w:t>(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i.e.</w:t>
      </w:r>
      <w:r w:rsidR="0000690D">
        <w:rPr>
          <w:rFonts w:ascii="Helvetica" w:eastAsia="Times New Roman" w:hAnsi="Helvetica" w:cs="Helvetica"/>
          <w:color w:val="000000"/>
          <w:sz w:val="20"/>
          <w:szCs w:val="20"/>
        </w:rPr>
        <w:t xml:space="preserve"> ACFS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in Australia).</w:t>
      </w:r>
    </w:p>
    <w:p w:rsidR="00CC6623" w:rsidRPr="00CC6623" w:rsidRDefault="00CC6623" w:rsidP="00CC662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t xml:space="preserve">dentify logistics management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strategies to resolve any issues related to the operational aspects of the company</w:t>
      </w: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CC6623" w:rsidRPr="00CC6623" w:rsidRDefault="00CC6623" w:rsidP="00CC662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t>In your report you need to consider:</w:t>
      </w:r>
    </w:p>
    <w:p w:rsidR="00CC6623" w:rsidRPr="00CC6623" w:rsidRDefault="00CC6623" w:rsidP="00CC662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sym w:font="Symbol" w:char="F0B7"/>
      </w: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t xml:space="preserve"> The main problems at with the current logistics network in NSW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or as it applies to the city where your intermodal is located</w:t>
      </w:r>
    </w:p>
    <w:p w:rsidR="00CC6623" w:rsidRPr="00CC6623" w:rsidRDefault="00CC6623" w:rsidP="00CC662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sym w:font="Symbol" w:char="F0B7"/>
      </w: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t xml:space="preserve"> How they might be resolved</w:t>
      </w:r>
    </w:p>
    <w:p w:rsidR="00CC6623" w:rsidRPr="00CC6623" w:rsidRDefault="00CC6623" w:rsidP="00CC662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sym w:font="Symbol" w:char="F0B7"/>
      </w: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t xml:space="preserve"> What, if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any, involvement should</w:t>
      </w: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D65402">
        <w:rPr>
          <w:rFonts w:ascii="Helvetica" w:eastAsia="Times New Roman" w:hAnsi="Helvetica" w:cs="Helvetica"/>
          <w:color w:val="000000"/>
          <w:sz w:val="20"/>
          <w:szCs w:val="20"/>
        </w:rPr>
        <w:t>the NSW G</w:t>
      </w: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t>overnment have in the resolution of the problems</w:t>
      </w:r>
    </w:p>
    <w:p w:rsidR="00CC6623" w:rsidRPr="00CC6623" w:rsidRDefault="00CC6623" w:rsidP="00D6540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t>Sustainability should be used here...(Chapter 16) along with learning</w:t>
      </w:r>
      <w:r w:rsidR="00D65402">
        <w:rPr>
          <w:rFonts w:ascii="Helvetica" w:eastAsia="Times New Roman" w:hAnsi="Helvetica" w:cs="Helvetica"/>
          <w:color w:val="000000"/>
          <w:sz w:val="20"/>
          <w:szCs w:val="20"/>
        </w:rPr>
        <w:t xml:space="preserve"> outcomes from Week 7</w:t>
      </w:r>
      <w:r w:rsidR="0000690D">
        <w:rPr>
          <w:rFonts w:ascii="Helvetica" w:eastAsia="Times New Roman" w:hAnsi="Helvetica" w:cs="Helvetica"/>
          <w:color w:val="000000"/>
          <w:sz w:val="20"/>
          <w:szCs w:val="20"/>
        </w:rPr>
        <w:t xml:space="preserve"> to week 12</w:t>
      </w: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CC6623" w:rsidRPr="00CC6623" w:rsidRDefault="00CC6623" w:rsidP="00CC662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C6623" w:rsidRPr="00CC6623" w:rsidRDefault="00CC6623" w:rsidP="00CC662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t>To support your analysis and recommendations, you need to:</w:t>
      </w:r>
    </w:p>
    <w:p w:rsidR="00CC6623" w:rsidRPr="00CC6623" w:rsidRDefault="00CC6623" w:rsidP="00CC662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sym w:font="Symbol" w:char="F0B7"/>
      </w: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t xml:space="preserve"> Use a minimum of 8 academic journal articles, plus the text supporting your identification of problems and proposals / recommendations to resolve the problems (better marks will be awarded for more than 8).</w:t>
      </w:r>
    </w:p>
    <w:p w:rsidR="00CC6623" w:rsidRPr="00CC6623" w:rsidRDefault="00CC6623" w:rsidP="00CC662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C6623">
        <w:rPr>
          <w:rFonts w:ascii="Helvetica" w:eastAsia="Times New Roman" w:hAnsi="Helvetica" w:cs="Helvetica"/>
          <w:color w:val="000000"/>
          <w:sz w:val="20"/>
          <w:szCs w:val="20"/>
        </w:rPr>
        <w:t>As a report is due the usual formatting applies.</w:t>
      </w:r>
    </w:p>
    <w:p w:rsidR="00AB3FB8" w:rsidRDefault="00AB3FB8"/>
    <w:sectPr w:rsidR="00AB3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55"/>
    <w:rsid w:val="0000690D"/>
    <w:rsid w:val="00444A77"/>
    <w:rsid w:val="00480F09"/>
    <w:rsid w:val="004F0525"/>
    <w:rsid w:val="00887405"/>
    <w:rsid w:val="00922355"/>
    <w:rsid w:val="00990BDD"/>
    <w:rsid w:val="00A94BEF"/>
    <w:rsid w:val="00AB3FB8"/>
    <w:rsid w:val="00CC6623"/>
    <w:rsid w:val="00D6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157">
          <w:marLeft w:val="0"/>
          <w:marRight w:val="0"/>
          <w:marTop w:val="0"/>
          <w:marBottom w:val="0"/>
          <w:divBdr>
            <w:top w:val="single" w:sz="2" w:space="12" w:color="E3DFD4"/>
            <w:left w:val="single" w:sz="2" w:space="12" w:color="E3DFD4"/>
            <w:bottom w:val="single" w:sz="2" w:space="12" w:color="E3DFD4"/>
            <w:right w:val="single" w:sz="2" w:space="12" w:color="E3DFD4"/>
          </w:divBdr>
          <w:divsChild>
            <w:div w:id="8944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</dc:creator>
  <cp:lastModifiedBy>annie</cp:lastModifiedBy>
  <cp:revision>2</cp:revision>
  <dcterms:created xsi:type="dcterms:W3CDTF">2018-01-09T22:08:00Z</dcterms:created>
  <dcterms:modified xsi:type="dcterms:W3CDTF">2018-01-09T22:08:00Z</dcterms:modified>
</cp:coreProperties>
</file>